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__</w:t>
      </w:r>
      <w:r w:rsidR="00114721">
        <w:rPr>
          <w:rFonts w:ascii="Times New Roman" w:hAnsi="Times New Roman" w:cs="Times New Roman"/>
        </w:rPr>
        <w:t>The Lorax________</w:t>
      </w:r>
      <w:r w:rsidRPr="00C8441B">
        <w:rPr>
          <w:rFonts w:ascii="Times New Roman" w:hAnsi="Times New Roman" w:cs="Times New Roman"/>
        </w:rPr>
        <w:t>_________________ TIME FRAME: _</w:t>
      </w:r>
      <w:r w:rsidR="00114721">
        <w:rPr>
          <w:rFonts w:ascii="Times New Roman" w:hAnsi="Times New Roman" w:cs="Times New Roman"/>
        </w:rPr>
        <w:t>2 weeks</w:t>
      </w:r>
      <w:r w:rsidR="00B727F7">
        <w:rPr>
          <w:rFonts w:ascii="Times New Roman" w:hAnsi="Times New Roman" w:cs="Times New Roman"/>
        </w:rPr>
        <w:t>_____</w:t>
      </w:r>
      <w:r w:rsidRPr="00C8441B">
        <w:rPr>
          <w:rFonts w:ascii="Times New Roman" w:hAnsi="Times New Roman" w:cs="Times New Roman"/>
        </w:rPr>
        <w:t>________</w:t>
      </w:r>
      <w:r w:rsidR="00562A93">
        <w:rPr>
          <w:rFonts w:ascii="Times New Roman" w:hAnsi="Times New Roman" w:cs="Times New Roman"/>
        </w:rPr>
        <w:t>__</w:t>
      </w:r>
      <w:r w:rsidRPr="00C8441B">
        <w:rPr>
          <w:rFonts w:ascii="Times New Roman" w:hAnsi="Times New Roman" w:cs="Times New Roman"/>
        </w:rPr>
        <w:t>___ TEACHER: __</w:t>
      </w:r>
      <w:r w:rsidR="00B727F7">
        <w:rPr>
          <w:rFonts w:ascii="Times New Roman" w:hAnsi="Times New Roman" w:cs="Times New Roman"/>
        </w:rPr>
        <w:t>___</w:t>
      </w:r>
      <w:r w:rsidRPr="00C8441B">
        <w:rPr>
          <w:rFonts w:ascii="Times New Roman" w:hAnsi="Times New Roman" w:cs="Times New Roman"/>
        </w:rPr>
        <w:t>_______________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4230"/>
        <w:gridCol w:w="3240"/>
        <w:gridCol w:w="3690"/>
        <w:gridCol w:w="3240"/>
      </w:tblGrid>
      <w:tr w:rsidR="00A309A0" w:rsidRPr="00F965B2" w:rsidTr="00F965B2">
        <w:tc>
          <w:tcPr>
            <w:tcW w:w="14400" w:type="dxa"/>
            <w:gridSpan w:val="4"/>
          </w:tcPr>
          <w:tbl>
            <w:tblPr>
              <w:tblW w:w="0" w:type="auto"/>
              <w:tblBorders>
                <w:top w:val="nil"/>
                <w:left w:val="nil"/>
                <w:bottom w:val="nil"/>
                <w:right w:val="nil"/>
              </w:tblBorders>
              <w:tblLook w:val="0000"/>
            </w:tblPr>
            <w:tblGrid>
              <w:gridCol w:w="12953"/>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rsidTr="001160C6">
              <w:trPr>
                <w:trHeight w:val="1125"/>
              </w:trPr>
              <w:tc>
                <w:tcPr>
                  <w:tcW w:w="0" w:type="auto"/>
                </w:tcPr>
                <w:p w:rsidR="00422E3B" w:rsidRDefault="00422E3B" w:rsidP="00422E3B">
                  <w:pPr>
                    <w:spacing w:before="100" w:beforeAutospacing="1" w:after="100" w:afterAutospacing="1" w:line="240" w:lineRule="auto"/>
                    <w:rPr>
                      <w:rFonts w:ascii="Times New Roman" w:eastAsia="Times New Roman" w:hAnsi="Times New Roman" w:cs="Times New Roman"/>
                      <w:sz w:val="24"/>
                      <w:szCs w:val="20"/>
                    </w:rPr>
                  </w:pPr>
                  <w:r w:rsidRPr="00422E3B">
                    <w:rPr>
                      <w:rFonts w:ascii="Times New Roman" w:eastAsia="Times New Roman" w:hAnsi="Times New Roman" w:cs="Times New Roman"/>
                      <w:sz w:val="24"/>
                      <w:szCs w:val="20"/>
                    </w:rPr>
                    <w:t xml:space="preserve">The students will recall events from Dr. Seuss’ story, </w:t>
                  </w:r>
                  <w:r w:rsidRPr="00422E3B">
                    <w:rPr>
                      <w:rFonts w:ascii="Times New Roman" w:eastAsia="Times New Roman" w:hAnsi="Times New Roman" w:cs="Times New Roman"/>
                      <w:sz w:val="24"/>
                      <w:szCs w:val="20"/>
                      <w:u w:val="single"/>
                    </w:rPr>
                    <w:t>The Lorax</w:t>
                  </w:r>
                  <w:r w:rsidRPr="00422E3B">
                    <w:rPr>
                      <w:rFonts w:ascii="Times New Roman" w:eastAsia="Times New Roman" w:hAnsi="Times New Roman" w:cs="Times New Roman"/>
                      <w:sz w:val="24"/>
                      <w:szCs w:val="20"/>
                    </w:rPr>
                    <w:t>, and make connections to environmental issues affecting their lives.</w:t>
                  </w:r>
                </w:p>
                <w:p w:rsidR="00422E3B" w:rsidRPr="00422E3B" w:rsidRDefault="00422E3B" w:rsidP="00422E3B">
                  <w:pPr>
                    <w:spacing w:before="100" w:beforeAutospacing="1" w:after="100" w:afterAutospacing="1" w:line="240" w:lineRule="auto"/>
                    <w:rPr>
                      <w:rFonts w:ascii="Times New Roman" w:eastAsia="Times New Roman" w:hAnsi="Times New Roman" w:cs="Times New Roman"/>
                      <w:sz w:val="24"/>
                      <w:szCs w:val="24"/>
                    </w:rPr>
                  </w:pPr>
                  <w:r w:rsidRPr="00422E3B">
                    <w:rPr>
                      <w:rFonts w:ascii="Times New Roman" w:eastAsia="Times New Roman" w:hAnsi="Times New Roman" w:cs="Times New Roman"/>
                      <w:sz w:val="24"/>
                      <w:szCs w:val="20"/>
                    </w:rPr>
                    <w:t>Students will make judgments and begin to observe positive actions that will preserve the condition of the earth.</w:t>
                  </w:r>
                  <w:r w:rsidRPr="00422E3B">
                    <w:rPr>
                      <w:rFonts w:ascii="Times New Roman" w:eastAsia="Times New Roman" w:hAnsi="Times New Roman" w:cs="Times New Roman"/>
                      <w:b/>
                      <w:bCs/>
                      <w:sz w:val="24"/>
                      <w:szCs w:val="20"/>
                    </w:rPr>
                    <w:t xml:space="preserve"> </w:t>
                  </w:r>
                </w:p>
                <w:p w:rsidR="00422E3B" w:rsidRPr="00422E3B" w:rsidRDefault="00422E3B" w:rsidP="00422E3B">
                  <w:pPr>
                    <w:spacing w:before="100" w:beforeAutospacing="1" w:after="100" w:afterAutospacing="1" w:line="240" w:lineRule="auto"/>
                    <w:rPr>
                      <w:rFonts w:ascii="Times New Roman" w:eastAsia="Times New Roman" w:hAnsi="Times New Roman" w:cs="Times New Roman"/>
                      <w:sz w:val="24"/>
                      <w:szCs w:val="24"/>
                    </w:rPr>
                  </w:pPr>
                  <w:r w:rsidRPr="00422E3B">
                    <w:rPr>
                      <w:rFonts w:ascii="Times New Roman" w:eastAsia="Times New Roman" w:hAnsi="Times New Roman" w:cs="Times New Roman"/>
                      <w:b/>
                      <w:bCs/>
                      <w:sz w:val="24"/>
                      <w:szCs w:val="20"/>
                    </w:rPr>
                    <w:t xml:space="preserve"> </w:t>
                  </w:r>
                </w:p>
                <w:p w:rsidR="00C8441B" w:rsidRDefault="00C8441B">
                  <w:pPr>
                    <w:pStyle w:val="Default"/>
                    <w:rPr>
                      <w:rFonts w:ascii="Times New Roman" w:hAnsi="Times New Roman" w:cs="Times New Roman"/>
                      <w:sz w:val="22"/>
                      <w:szCs w:val="22"/>
                    </w:rPr>
                  </w:pPr>
                </w:p>
                <w:p w:rsidR="00214B14" w:rsidRPr="00F965B2" w:rsidRDefault="00214B14">
                  <w:pPr>
                    <w:pStyle w:val="Default"/>
                    <w:rPr>
                      <w:rFonts w:ascii="Times New Roman" w:hAnsi="Times New Roman" w:cs="Times New Roman"/>
                      <w:sz w:val="22"/>
                      <w:szCs w:val="22"/>
                    </w:rPr>
                  </w:pPr>
                </w:p>
                <w:p w:rsidR="00C8441B" w:rsidRPr="00F965B2" w:rsidRDefault="00C8441B">
                  <w:pPr>
                    <w:pStyle w:val="Default"/>
                    <w:rPr>
                      <w:rFonts w:ascii="Times New Roman" w:hAnsi="Times New Roman" w:cs="Times New Roman"/>
                      <w:sz w:val="22"/>
                      <w:szCs w:val="22"/>
                    </w:rPr>
                  </w:pP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B66B70">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value evidence. </w:t>
                  </w:r>
                </w:p>
                <w:p w:rsidR="00A309A0" w:rsidRPr="00F965B2" w:rsidRDefault="00CE0899">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5C02A0">
        <w:tc>
          <w:tcPr>
            <w:tcW w:w="4230" w:type="dxa"/>
          </w:tcPr>
          <w:p w:rsidR="00A309A0" w:rsidRPr="00F965B2"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tblPr>
            <w:tblGrid>
              <w:gridCol w:w="4014"/>
            </w:tblGrid>
            <w:tr w:rsidR="00A309A0" w:rsidRPr="00F965B2">
              <w:trPr>
                <w:trHeight w:val="244"/>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w:t>
                  </w:r>
                </w:p>
                <w:p w:rsidR="00A309A0" w:rsidRPr="00F965B2"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(Including Foundational Skills)</w:t>
                  </w:r>
                </w:p>
                <w:p w:rsidR="00C8441B" w:rsidRPr="00F965B2" w:rsidRDefault="00C8441B" w:rsidP="00C8441B">
                  <w:pPr>
                    <w:pStyle w:val="Default"/>
                    <w:jc w:val="center"/>
                    <w:rPr>
                      <w:rFonts w:ascii="Times New Roman" w:hAnsi="Times New Roman" w:cs="Times New Roman"/>
                      <w:b/>
                      <w:bCs/>
                      <w:sz w:val="22"/>
                      <w:szCs w:val="22"/>
                    </w:rPr>
                  </w:pPr>
                </w:p>
                <w:p w:rsidR="00C8441B" w:rsidRPr="00014548" w:rsidRDefault="00EA3B0D" w:rsidP="00EA3B0D">
                  <w:pPr>
                    <w:pStyle w:val="Default"/>
                    <w:rPr>
                      <w:rFonts w:ascii="Times New Roman" w:hAnsi="Times New Roman" w:cs="Times New Roman"/>
                      <w:bCs/>
                      <w:sz w:val="22"/>
                      <w:szCs w:val="22"/>
                    </w:rPr>
                  </w:pPr>
                  <w:r w:rsidRPr="00014548">
                    <w:rPr>
                      <w:rFonts w:ascii="Times New Roman" w:hAnsi="Times New Roman" w:cs="Times New Roman"/>
                      <w:bCs/>
                      <w:sz w:val="22"/>
                      <w:szCs w:val="22"/>
                    </w:rPr>
                    <w:t xml:space="preserve"> RL1.1 </w:t>
                  </w:r>
                  <w:r w:rsidR="00AD16FC" w:rsidRPr="00014548">
                    <w:rPr>
                      <w:rFonts w:ascii="Times New Roman" w:hAnsi="Times New Roman" w:cs="Times New Roman"/>
                      <w:bCs/>
                      <w:sz w:val="22"/>
                      <w:szCs w:val="22"/>
                    </w:rPr>
                    <w:t>Ask and answer questions about key details</w:t>
                  </w:r>
                  <w:r w:rsidRPr="00014548">
                    <w:rPr>
                      <w:rFonts w:ascii="Times New Roman" w:hAnsi="Times New Roman" w:cs="Times New Roman"/>
                      <w:bCs/>
                      <w:sz w:val="22"/>
                      <w:szCs w:val="22"/>
                    </w:rPr>
                    <w:t xml:space="preserve"> </w:t>
                  </w:r>
                  <w:r w:rsidR="00AD16FC" w:rsidRPr="00014548">
                    <w:rPr>
                      <w:rFonts w:ascii="Times New Roman" w:hAnsi="Times New Roman" w:cs="Times New Roman"/>
                      <w:bCs/>
                      <w:sz w:val="22"/>
                      <w:szCs w:val="22"/>
                    </w:rPr>
                    <w:t xml:space="preserve">in a text.  </w:t>
                  </w:r>
                </w:p>
                <w:p w:rsidR="00AD16FC" w:rsidRPr="00014548" w:rsidRDefault="00AD16FC" w:rsidP="00EA3B0D">
                  <w:pPr>
                    <w:pStyle w:val="Default"/>
                    <w:rPr>
                      <w:rFonts w:ascii="Times New Roman" w:hAnsi="Times New Roman" w:cs="Times New Roman"/>
                      <w:bCs/>
                      <w:sz w:val="22"/>
                      <w:szCs w:val="22"/>
                    </w:rPr>
                  </w:pPr>
                  <w:r w:rsidRPr="00014548">
                    <w:rPr>
                      <w:rFonts w:ascii="Times New Roman" w:hAnsi="Times New Roman" w:cs="Times New Roman"/>
                      <w:bCs/>
                      <w:sz w:val="22"/>
                      <w:szCs w:val="22"/>
                    </w:rPr>
                    <w:t xml:space="preserve">RI 1.1 Ask and answer questions about key details in a text.  </w:t>
                  </w:r>
                </w:p>
                <w:p w:rsidR="00C8441B" w:rsidRPr="00014548" w:rsidRDefault="00C8441B" w:rsidP="00C8441B">
                  <w:pPr>
                    <w:pStyle w:val="Default"/>
                    <w:jc w:val="center"/>
                    <w:rPr>
                      <w:rFonts w:ascii="Times New Roman" w:hAnsi="Times New Roman" w:cs="Times New Roman"/>
                      <w:bCs/>
                      <w:sz w:val="22"/>
                      <w:szCs w:val="22"/>
                    </w:rPr>
                  </w:pPr>
                </w:p>
                <w:p w:rsidR="0017396F" w:rsidRPr="00014548" w:rsidRDefault="00AD16FC" w:rsidP="00AD16FC">
                  <w:pPr>
                    <w:pStyle w:val="Default"/>
                    <w:rPr>
                      <w:rFonts w:ascii="Times New Roman" w:hAnsi="Times New Roman" w:cs="Times New Roman"/>
                      <w:bCs/>
                      <w:sz w:val="22"/>
                      <w:szCs w:val="22"/>
                    </w:rPr>
                  </w:pPr>
                  <w:r w:rsidRPr="00014548">
                    <w:rPr>
                      <w:rFonts w:ascii="Times New Roman" w:hAnsi="Times New Roman" w:cs="Times New Roman"/>
                      <w:bCs/>
                      <w:sz w:val="22"/>
                      <w:szCs w:val="22"/>
                    </w:rPr>
                    <w:t xml:space="preserve">FS 1.1a Demonstrate understanding of the organization and basic features of print.  </w:t>
                  </w:r>
                  <w:r w:rsidRPr="00014548">
                    <w:rPr>
                      <w:rFonts w:ascii="Times New Roman" w:hAnsi="Times New Roman" w:cs="Times New Roman"/>
                      <w:bCs/>
                      <w:sz w:val="22"/>
                      <w:szCs w:val="22"/>
                    </w:rPr>
                    <w:lastRenderedPageBreak/>
                    <w:t xml:space="preserve">Recognize the distinguishing features of a sentence (e.g first word, capitalization, ending punctuation.)  </w:t>
                  </w:r>
                </w:p>
                <w:p w:rsidR="00AD16FC" w:rsidRPr="00014548" w:rsidRDefault="00AD16FC" w:rsidP="00AD16FC">
                  <w:pPr>
                    <w:pStyle w:val="Default"/>
                    <w:rPr>
                      <w:rFonts w:ascii="Times New Roman" w:hAnsi="Times New Roman" w:cs="Times New Roman"/>
                      <w:bCs/>
                      <w:sz w:val="22"/>
                      <w:szCs w:val="22"/>
                    </w:rPr>
                  </w:pPr>
                  <w:r w:rsidRPr="00014548">
                    <w:rPr>
                      <w:rFonts w:ascii="Times New Roman" w:hAnsi="Times New Roman" w:cs="Times New Roman"/>
                      <w:bCs/>
                      <w:sz w:val="22"/>
                      <w:szCs w:val="22"/>
                    </w:rPr>
                    <w:t>FS 1.2c Isolate and pronounce initial, medial vowel, and final sounds (phonemes) in spoken single syllable words.</w:t>
                  </w:r>
                </w:p>
                <w:p w:rsidR="00C8441B" w:rsidRPr="00F965B2" w:rsidRDefault="00C8441B" w:rsidP="00014548">
                  <w:pPr>
                    <w:pStyle w:val="Default"/>
                    <w:rPr>
                      <w:rFonts w:ascii="Times New Roman" w:hAnsi="Times New Roman" w:cs="Times New Roman"/>
                      <w:sz w:val="22"/>
                      <w:szCs w:val="22"/>
                    </w:rPr>
                  </w:pPr>
                </w:p>
              </w:tc>
            </w:tr>
          </w:tbl>
          <w:p w:rsidR="00A309A0" w:rsidRPr="00F965B2" w:rsidRDefault="00A309A0" w:rsidP="00C8441B">
            <w:pPr>
              <w:pStyle w:val="NoSpacing"/>
              <w:jc w:val="center"/>
              <w:rPr>
                <w:rFonts w:ascii="Times New Roman" w:hAnsi="Times New Roman" w:cs="Times New Roman"/>
              </w:rPr>
            </w:pPr>
          </w:p>
        </w:tc>
        <w:tc>
          <w:tcPr>
            <w:tcW w:w="3240"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w:t>
                  </w:r>
                </w:p>
              </w:tc>
            </w:tr>
          </w:tbl>
          <w:p w:rsidR="00A309A0" w:rsidRDefault="00A309A0" w:rsidP="00C8441B">
            <w:pPr>
              <w:pStyle w:val="NoSpacing"/>
              <w:jc w:val="center"/>
              <w:rPr>
                <w:rFonts w:ascii="Times New Roman" w:hAnsi="Times New Roman" w:cs="Times New Roman"/>
              </w:rPr>
            </w:pPr>
          </w:p>
          <w:p w:rsidR="00AD16FC" w:rsidRPr="00F965B2" w:rsidRDefault="00AD16FC" w:rsidP="00AD16FC">
            <w:pPr>
              <w:pStyle w:val="NoSpacing"/>
              <w:rPr>
                <w:rFonts w:ascii="Times New Roman" w:hAnsi="Times New Roman" w:cs="Times New Roman"/>
              </w:rPr>
            </w:pPr>
            <w:r>
              <w:rPr>
                <w:rFonts w:ascii="Times New Roman" w:hAnsi="Times New Roman" w:cs="Times New Roman"/>
              </w:rPr>
              <w:t xml:space="preserve">W1.5 With guidance and support from adults, focus on a topic, respond to questions and suggestions from peers, and add details to strengthen writing as needed.   </w:t>
            </w:r>
          </w:p>
        </w:tc>
        <w:tc>
          <w:tcPr>
            <w:tcW w:w="3690" w:type="dxa"/>
          </w:tcPr>
          <w:p w:rsidR="00A309A0" w:rsidRPr="00F965B2" w:rsidRDefault="00A309A0" w:rsidP="00C8441B">
            <w:pPr>
              <w:pStyle w:val="Default"/>
              <w:jc w:val="center"/>
              <w:rPr>
                <w:rFonts w:ascii="Times New Roman" w:hAnsi="Times New Roman" w:cs="Times New Roman"/>
                <w:sz w:val="22"/>
                <w:szCs w:val="22"/>
              </w:rPr>
            </w:pPr>
          </w:p>
          <w:tbl>
            <w:tblPr>
              <w:tblW w:w="2183" w:type="dxa"/>
              <w:jc w:val="center"/>
              <w:tblBorders>
                <w:top w:val="nil"/>
                <w:left w:val="nil"/>
                <w:bottom w:val="nil"/>
                <w:right w:val="nil"/>
              </w:tblBorders>
              <w:tblLook w:val="0000"/>
            </w:tblPr>
            <w:tblGrid>
              <w:gridCol w:w="2183"/>
            </w:tblGrid>
            <w:tr w:rsidR="00A309A0" w:rsidRPr="00F965B2" w:rsidTr="00AD16FC">
              <w:trPr>
                <w:trHeight w:val="43"/>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bl>
          <w:p w:rsidR="00A309A0" w:rsidRDefault="00A309A0" w:rsidP="00AD16FC">
            <w:pPr>
              <w:pStyle w:val="NoSpacing"/>
              <w:rPr>
                <w:rFonts w:ascii="Times New Roman" w:hAnsi="Times New Roman" w:cs="Times New Roman"/>
              </w:rPr>
            </w:pPr>
          </w:p>
          <w:p w:rsidR="00AD16FC" w:rsidRPr="00F965B2" w:rsidRDefault="00AD16FC" w:rsidP="00AD16FC">
            <w:pPr>
              <w:pStyle w:val="NoSpacing"/>
              <w:rPr>
                <w:rFonts w:ascii="Times New Roman" w:hAnsi="Times New Roman" w:cs="Times New Roman"/>
              </w:rPr>
            </w:pPr>
            <w:r>
              <w:rPr>
                <w:rFonts w:ascii="Times New Roman" w:hAnsi="Times New Roman" w:cs="Times New Roman"/>
              </w:rPr>
              <w:t xml:space="preserve">SL1.1a Participate in collaborative conversations with diverse partners about grade 1 topics and text with peers and adults in small and larger groups.  Follow agreed-upon rules for discussion.  </w:t>
            </w:r>
          </w:p>
        </w:tc>
        <w:tc>
          <w:tcPr>
            <w:tcW w:w="3240"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1146"/>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w:t>
                  </w:r>
                </w:p>
              </w:tc>
            </w:tr>
          </w:tbl>
          <w:p w:rsidR="00A309A0" w:rsidRDefault="00A309A0" w:rsidP="00C8441B">
            <w:pPr>
              <w:pStyle w:val="NoSpacing"/>
              <w:jc w:val="center"/>
              <w:rPr>
                <w:rFonts w:ascii="Times New Roman" w:hAnsi="Times New Roman" w:cs="Times New Roman"/>
              </w:rPr>
            </w:pPr>
          </w:p>
          <w:p w:rsidR="00F05FF3" w:rsidRDefault="00F05FF3" w:rsidP="00F05FF3">
            <w:pPr>
              <w:pStyle w:val="NoSpacing"/>
              <w:rPr>
                <w:rFonts w:ascii="Times New Roman" w:hAnsi="Times New Roman" w:cs="Times New Roman"/>
              </w:rPr>
            </w:pPr>
            <w:r>
              <w:rPr>
                <w:rFonts w:ascii="Times New Roman" w:hAnsi="Times New Roman" w:cs="Times New Roman"/>
              </w:rPr>
              <w:t xml:space="preserve">L1.1 Demonstrate command of the conventions of Standard English grammar and usage when writing or speaking.  </w:t>
            </w:r>
          </w:p>
          <w:p w:rsidR="00F05FF3" w:rsidRPr="00F965B2" w:rsidRDefault="00F05FF3" w:rsidP="00F05FF3">
            <w:pPr>
              <w:pStyle w:val="NoSpacing"/>
              <w:rPr>
                <w:rFonts w:ascii="Times New Roman" w:hAnsi="Times New Roman" w:cs="Times New Roman"/>
              </w:rPr>
            </w:pPr>
          </w:p>
        </w:tc>
      </w:tr>
    </w:tbl>
    <w:p w:rsidR="0017396F" w:rsidRDefault="0017396F">
      <w:r>
        <w:lastRenderedPageBreak/>
        <w:br w:type="page"/>
      </w:r>
    </w:p>
    <w:tbl>
      <w:tblPr>
        <w:tblStyle w:val="TableGrid"/>
        <w:tblW w:w="14400" w:type="dxa"/>
        <w:tblInd w:w="-612" w:type="dxa"/>
        <w:tblLook w:val="04A0"/>
      </w:tblPr>
      <w:tblGrid>
        <w:gridCol w:w="3906"/>
        <w:gridCol w:w="1098"/>
        <w:gridCol w:w="2196"/>
        <w:gridCol w:w="2196"/>
        <w:gridCol w:w="1098"/>
        <w:gridCol w:w="3906"/>
      </w:tblGrid>
      <w:tr w:rsidR="00843B3C" w:rsidRPr="00F965B2" w:rsidTr="00F965B2">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843B3C" w:rsidRDefault="00014548" w:rsidP="00A309A0">
            <w:pPr>
              <w:pStyle w:val="NoSpacing"/>
              <w:rPr>
                <w:rFonts w:ascii="Times New Roman" w:hAnsi="Times New Roman" w:cs="Times New Roman"/>
              </w:rPr>
            </w:pPr>
            <w:r>
              <w:rPr>
                <w:rFonts w:ascii="Times New Roman" w:hAnsi="Times New Roman" w:cs="Times New Roman"/>
              </w:rPr>
              <w:t xml:space="preserve">How do our actions affect the </w:t>
            </w:r>
            <w:r w:rsidR="00B66B70">
              <w:rPr>
                <w:rFonts w:ascii="Times New Roman" w:hAnsi="Times New Roman" w:cs="Times New Roman"/>
              </w:rPr>
              <w:t>p</w:t>
            </w:r>
            <w:r>
              <w:rPr>
                <w:rFonts w:ascii="Times New Roman" w:hAnsi="Times New Roman" w:cs="Times New Roman"/>
              </w:rPr>
              <w:t>laces that we live?</w:t>
            </w:r>
          </w:p>
          <w:p w:rsidR="00014548" w:rsidRPr="00F965B2" w:rsidRDefault="00014548" w:rsidP="00A309A0">
            <w:pPr>
              <w:pStyle w:val="NoSpacing"/>
              <w:rPr>
                <w:rFonts w:ascii="Times New Roman" w:hAnsi="Times New Roman" w:cs="Times New Roman"/>
              </w:rPr>
            </w:pPr>
          </w:p>
        </w:tc>
        <w:tc>
          <w:tcPr>
            <w:tcW w:w="7200" w:type="dxa"/>
            <w:gridSpan w:val="3"/>
          </w:tcPr>
          <w:p w:rsidR="00843B3C" w:rsidRDefault="00114721" w:rsidP="00A309A0">
            <w:pPr>
              <w:pStyle w:val="NoSpacing"/>
              <w:rPr>
                <w:rFonts w:ascii="Times New Roman" w:hAnsi="Times New Roman" w:cs="Times New Roman"/>
              </w:rPr>
            </w:pPr>
            <w:r>
              <w:rPr>
                <w:rFonts w:ascii="Times New Roman" w:hAnsi="Times New Roman" w:cs="Times New Roman"/>
              </w:rPr>
              <w:t xml:space="preserve">Humans can protect </w:t>
            </w:r>
            <w:r w:rsidR="00EA3B0D">
              <w:rPr>
                <w:rFonts w:ascii="Times New Roman" w:hAnsi="Times New Roman" w:cs="Times New Roman"/>
              </w:rPr>
              <w:t>their environment and improve the conditions for the growth of plants.</w:t>
            </w:r>
          </w:p>
          <w:p w:rsidR="00EA3B0D" w:rsidRPr="00F965B2" w:rsidRDefault="00EA3B0D" w:rsidP="00B66B7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843B3C" w:rsidRPr="00F965B2" w:rsidRDefault="00014548" w:rsidP="00A309A0">
            <w:pPr>
              <w:pStyle w:val="NoSpacing"/>
              <w:rPr>
                <w:rFonts w:ascii="Times New Roman" w:hAnsi="Times New Roman" w:cs="Times New Roman"/>
              </w:rPr>
            </w:pPr>
            <w:r>
              <w:rPr>
                <w:rFonts w:ascii="Times New Roman" w:hAnsi="Times New Roman" w:cs="Times New Roman"/>
              </w:rPr>
              <w:t xml:space="preserve">What can we do to </w:t>
            </w:r>
            <w:r w:rsidR="00B66B70">
              <w:rPr>
                <w:rFonts w:ascii="Times New Roman" w:hAnsi="Times New Roman" w:cs="Times New Roman"/>
              </w:rPr>
              <w:t>help protect our environment?</w:t>
            </w:r>
          </w:p>
        </w:tc>
        <w:tc>
          <w:tcPr>
            <w:tcW w:w="7200" w:type="dxa"/>
            <w:gridSpan w:val="3"/>
          </w:tcPr>
          <w:p w:rsidR="00B66B70" w:rsidRDefault="00B66B70" w:rsidP="00B66B70">
            <w:pPr>
              <w:pStyle w:val="NoSpacing"/>
              <w:rPr>
                <w:rFonts w:ascii="Times New Roman" w:hAnsi="Times New Roman" w:cs="Times New Roman"/>
              </w:rPr>
            </w:pPr>
            <w:r>
              <w:rPr>
                <w:rFonts w:ascii="Times New Roman" w:hAnsi="Times New Roman" w:cs="Times New Roman"/>
              </w:rPr>
              <w:t>Reusing or recycling products is helpful to our environment.</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B66B70" w:rsidP="00A309A0">
            <w:pPr>
              <w:pStyle w:val="NoSpacing"/>
              <w:rPr>
                <w:rFonts w:ascii="Times New Roman" w:hAnsi="Times New Roman" w:cs="Times New Roman"/>
              </w:rPr>
            </w:pPr>
            <w:r>
              <w:rPr>
                <w:rFonts w:ascii="Times New Roman" w:hAnsi="Times New Roman" w:cs="Times New Roman"/>
              </w:rPr>
              <w:t>Why is protecting the environment so important to us?</w:t>
            </w:r>
          </w:p>
          <w:p w:rsidR="00843B3C" w:rsidRPr="00F965B2" w:rsidRDefault="00843B3C" w:rsidP="00A309A0">
            <w:pPr>
              <w:pStyle w:val="NoSpacing"/>
              <w:rPr>
                <w:rFonts w:ascii="Times New Roman" w:hAnsi="Times New Roman" w:cs="Times New Roman"/>
              </w:rPr>
            </w:pPr>
          </w:p>
        </w:tc>
        <w:tc>
          <w:tcPr>
            <w:tcW w:w="7200" w:type="dxa"/>
            <w:gridSpan w:val="3"/>
          </w:tcPr>
          <w:p w:rsidR="00B66B70" w:rsidRDefault="00B66B70" w:rsidP="00B66B70">
            <w:pPr>
              <w:pStyle w:val="NoSpacing"/>
              <w:rPr>
                <w:rFonts w:ascii="Times New Roman" w:hAnsi="Times New Roman" w:cs="Times New Roman"/>
              </w:rPr>
            </w:pPr>
            <w:r>
              <w:rPr>
                <w:rFonts w:ascii="Times New Roman" w:hAnsi="Times New Roman" w:cs="Times New Roman"/>
              </w:rPr>
              <w:t>Littering causes harm to our environment.</w:t>
            </w:r>
          </w:p>
          <w:p w:rsidR="00843B3C" w:rsidRPr="00F965B2" w:rsidRDefault="00843B3C" w:rsidP="00A309A0">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EC57EB" w:rsidRPr="00750032" w:rsidRDefault="00EC57EB" w:rsidP="00843B3C">
            <w:pPr>
              <w:pStyle w:val="Default"/>
              <w:jc w:val="center"/>
              <w:rPr>
                <w:rFonts w:ascii="Times New Roman" w:hAnsi="Times New Roman" w:cs="Times New Roman"/>
                <w:color w:val="auto"/>
                <w:sz w:val="22"/>
                <w:szCs w:val="22"/>
              </w:rPr>
            </w:pPr>
            <w:r w:rsidRPr="00750032">
              <w:rPr>
                <w:rFonts w:ascii="Times New Roman" w:hAnsi="Times New Roman" w:cs="Times New Roman"/>
                <w:b/>
                <w:bCs/>
                <w:color w:val="auto"/>
                <w:sz w:val="22"/>
                <w:szCs w:val="22"/>
              </w:rPr>
              <w:t>Reading Tasks</w:t>
            </w:r>
          </w:p>
          <w:p w:rsidR="0042614E" w:rsidRPr="0042614E" w:rsidRDefault="0042614E" w:rsidP="00750032">
            <w:pPr>
              <w:shd w:val="clear" w:color="auto" w:fill="FFFFFF"/>
              <w:rPr>
                <w:rFonts w:ascii="Times New Roman" w:eastAsia="Times New Roman" w:hAnsi="Times New Roman" w:cs="Times New Roman"/>
              </w:rPr>
            </w:pPr>
            <w:r w:rsidRPr="0042614E">
              <w:rPr>
                <w:rFonts w:ascii="Times New Roman" w:eastAsia="Times New Roman" w:hAnsi="Times New Roman" w:cs="Times New Roman"/>
              </w:rPr>
              <w:t xml:space="preserve">Ask students "What is pollution?" Something in the environment that is harmful or poisonous. Discuss examples of pollution in </w:t>
            </w:r>
            <w:r w:rsidRPr="0042614E">
              <w:rPr>
                <w:rFonts w:ascii="Times New Roman" w:eastAsia="Times New Roman" w:hAnsi="Times New Roman" w:cs="Times New Roman"/>
                <w:i/>
                <w:iCs/>
              </w:rPr>
              <w:t xml:space="preserve">The Lorax. </w:t>
            </w:r>
          </w:p>
          <w:p w:rsidR="0042614E" w:rsidRPr="0042614E" w:rsidRDefault="0042614E" w:rsidP="0042614E">
            <w:pPr>
              <w:numPr>
                <w:ilvl w:val="1"/>
                <w:numId w:val="2"/>
              </w:numPr>
              <w:shd w:val="clear" w:color="auto" w:fill="FFFFFF"/>
              <w:ind w:left="0"/>
              <w:rPr>
                <w:rFonts w:ascii="Times New Roman" w:eastAsia="Times New Roman" w:hAnsi="Times New Roman" w:cs="Times New Roman"/>
              </w:rPr>
            </w:pPr>
            <w:r w:rsidRPr="0042614E">
              <w:rPr>
                <w:rFonts w:ascii="Times New Roman" w:eastAsia="Times New Roman" w:hAnsi="Times New Roman" w:cs="Times New Roman"/>
                <w:u w:val="single"/>
              </w:rPr>
              <w:t>Water Pollution:</w:t>
            </w:r>
            <w:r w:rsidRPr="0042614E">
              <w:rPr>
                <w:rFonts w:ascii="Times New Roman" w:eastAsia="Times New Roman" w:hAnsi="Times New Roman" w:cs="Times New Roman"/>
              </w:rPr>
              <w:t xml:space="preserve"> All the Gluppity-Glupp and all the Schloppity-Schlopp made by the machinery is being dumped into the pond. What happens to the fish when you put all of all of this pollution into the water? Can you think of some other problems this might cause? (no drinking water, no swimming)</w:t>
            </w:r>
          </w:p>
          <w:p w:rsidR="00843B3C" w:rsidRPr="00750032" w:rsidRDefault="00843B3C" w:rsidP="00A309A0">
            <w:pPr>
              <w:pStyle w:val="NoSpacing"/>
              <w:rPr>
                <w:rFonts w:ascii="Times New Roman" w:hAnsi="Times New Roman" w:cs="Times New Roman"/>
              </w:rPr>
            </w:pPr>
          </w:p>
          <w:p w:rsidR="0042614E" w:rsidRPr="00750032" w:rsidRDefault="0042614E" w:rsidP="00A309A0">
            <w:pPr>
              <w:pStyle w:val="NoSpacing"/>
              <w:rPr>
                <w:rFonts w:ascii="Times New Roman" w:hAnsi="Times New Roman" w:cs="Times New Roman"/>
              </w:rPr>
            </w:pPr>
          </w:p>
          <w:p w:rsidR="00843B3C" w:rsidRPr="00750032" w:rsidRDefault="00843B3C" w:rsidP="00A309A0">
            <w:pPr>
              <w:pStyle w:val="NoSpacing"/>
              <w:rPr>
                <w:rFonts w:ascii="Times New Roman" w:hAnsi="Times New Roman" w:cs="Times New Roman"/>
              </w:rPr>
            </w:pPr>
          </w:p>
          <w:p w:rsidR="00422E3B" w:rsidRPr="00750032" w:rsidRDefault="00422E3B" w:rsidP="00422E3B">
            <w:pPr>
              <w:pStyle w:val="NormalWeb"/>
              <w:shd w:val="clear" w:color="auto" w:fill="FFFFFF"/>
              <w:textAlignment w:val="top"/>
              <w:rPr>
                <w:sz w:val="22"/>
                <w:szCs w:val="22"/>
              </w:rPr>
            </w:pPr>
            <w:r w:rsidRPr="00750032">
              <w:rPr>
                <w:sz w:val="22"/>
                <w:szCs w:val="22"/>
              </w:rPr>
              <w:t>*Discuss why the book was written. Was the purpose to entertain, to inform, or to persuade?</w:t>
            </w:r>
            <w:r w:rsidRPr="00750032">
              <w:rPr>
                <w:sz w:val="22"/>
                <w:szCs w:val="22"/>
              </w:rPr>
              <w:br/>
              <w:t>(this text is great for teaching author's purpose)</w:t>
            </w:r>
          </w:p>
          <w:p w:rsidR="00843B3C" w:rsidRPr="00750032" w:rsidRDefault="00422E3B" w:rsidP="00A309A0">
            <w:pPr>
              <w:pStyle w:val="NoSpacing"/>
              <w:rPr>
                <w:rFonts w:ascii="Times New Roman" w:hAnsi="Times New Roman" w:cs="Times New Roman"/>
              </w:rPr>
            </w:pPr>
            <w:r w:rsidRPr="00750032">
              <w:rPr>
                <w:rFonts w:ascii="Times New Roman" w:hAnsi="Times New Roman" w:cs="Times New Roman"/>
              </w:rPr>
              <w:t xml:space="preserve">Note: Websites consulted offered conflicting theories regarding Theodore Geisel's (Dr. Seuss) purpose in writing The Lorax. Some believe it was typical rhyming nonsense in the Seuss style, </w:t>
            </w:r>
            <w:r w:rsidRPr="00750032">
              <w:rPr>
                <w:rFonts w:ascii="Times New Roman" w:hAnsi="Times New Roman" w:cs="Times New Roman"/>
              </w:rPr>
              <w:lastRenderedPageBreak/>
              <w:t>while others think it was written to convey a powerful message to help "save our planet".</w:t>
            </w:r>
          </w:p>
          <w:p w:rsidR="00750032" w:rsidRPr="00750032" w:rsidRDefault="00750032" w:rsidP="00A309A0">
            <w:pPr>
              <w:pStyle w:val="NoSpacing"/>
              <w:rPr>
                <w:rFonts w:ascii="Times New Roman" w:hAnsi="Times New Roman" w:cs="Times New Roman"/>
              </w:rPr>
            </w:pPr>
          </w:p>
          <w:p w:rsidR="00750032" w:rsidRPr="00750032" w:rsidRDefault="00750032" w:rsidP="00750032">
            <w:pPr>
              <w:spacing w:before="100" w:beforeAutospacing="1" w:after="204" w:line="396" w:lineRule="atLeast"/>
              <w:rPr>
                <w:rFonts w:ascii="Times New Roman" w:eastAsia="Times New Roman" w:hAnsi="Times New Roman" w:cs="Times New Roman"/>
              </w:rPr>
            </w:pPr>
            <w:r w:rsidRPr="00750032">
              <w:rPr>
                <w:rFonts w:ascii="Times New Roman" w:eastAsia="Times New Roman" w:hAnsi="Times New Roman" w:cs="Times New Roman"/>
              </w:rPr>
              <w:t>Next after reading The Lorax, draw a picture web or chain to show in sequence how each species relies on the Trufulla trees. Also show how the Once-ler's factory not only took the Trufulla trees away, but polluted the air and water.</w:t>
            </w:r>
          </w:p>
          <w:p w:rsidR="00750032" w:rsidRPr="00750032" w:rsidRDefault="00750032" w:rsidP="00750032">
            <w:pPr>
              <w:spacing w:before="100" w:beforeAutospacing="1" w:after="204" w:line="396" w:lineRule="atLeast"/>
              <w:rPr>
                <w:rFonts w:ascii="Times New Roman" w:eastAsia="Times New Roman" w:hAnsi="Times New Roman" w:cs="Times New Roman"/>
              </w:rPr>
            </w:pPr>
            <w:r w:rsidRPr="00750032">
              <w:rPr>
                <w:rFonts w:ascii="Times New Roman" w:eastAsia="Times New Roman" w:hAnsi="Times New Roman" w:cs="Times New Roman"/>
              </w:rPr>
              <w:t xml:space="preserve">Trufulla trees chopped down-- Brown Bar-ba-Loots have no food. </w:t>
            </w:r>
            <w:r w:rsidRPr="00750032">
              <w:rPr>
                <w:rFonts w:ascii="Times New Roman" w:eastAsia="Times New Roman" w:hAnsi="Times New Roman" w:cs="Times New Roman"/>
              </w:rPr>
              <w:br/>
              <w:t xml:space="preserve">Swammy Swans have no nest </w:t>
            </w:r>
            <w:r w:rsidRPr="00750032">
              <w:rPr>
                <w:rFonts w:ascii="Times New Roman" w:eastAsia="Times New Roman" w:hAnsi="Times New Roman" w:cs="Times New Roman"/>
              </w:rPr>
              <w:br/>
              <w:t>Environmentaly waste from factory-- air too polluted for Swammy Swans and water to dirty for fish. Smog from factory blocks sun.</w:t>
            </w:r>
          </w:p>
          <w:p w:rsidR="00750032" w:rsidRPr="00750032" w:rsidRDefault="00750032" w:rsidP="00A309A0">
            <w:pPr>
              <w:pStyle w:val="NoSpacing"/>
              <w:rPr>
                <w:rFonts w:ascii="Times New Roman" w:hAnsi="Times New Roman" w:cs="Times New Roman"/>
              </w:rPr>
            </w:pPr>
          </w:p>
        </w:tc>
        <w:tc>
          <w:tcPr>
            <w:tcW w:w="3294" w:type="dxa"/>
            <w:gridSpan w:val="2"/>
          </w:tcPr>
          <w:p w:rsidR="00EC57EB" w:rsidRPr="00750032" w:rsidRDefault="00EC57EB" w:rsidP="00843B3C">
            <w:pPr>
              <w:pStyle w:val="Default"/>
              <w:jc w:val="center"/>
              <w:rPr>
                <w:rFonts w:ascii="Times New Roman" w:hAnsi="Times New Roman" w:cs="Times New Roman"/>
                <w:color w:val="auto"/>
                <w:sz w:val="22"/>
                <w:szCs w:val="22"/>
              </w:rPr>
            </w:pPr>
            <w:r w:rsidRPr="00750032">
              <w:rPr>
                <w:rFonts w:ascii="Times New Roman" w:hAnsi="Times New Roman" w:cs="Times New Roman"/>
                <w:b/>
                <w:bCs/>
                <w:color w:val="auto"/>
                <w:sz w:val="22"/>
                <w:szCs w:val="22"/>
              </w:rPr>
              <w:lastRenderedPageBreak/>
              <w:t>Writing Tasks</w:t>
            </w:r>
          </w:p>
          <w:p w:rsidR="00A309A0" w:rsidRPr="00750032" w:rsidRDefault="0042614E" w:rsidP="0042614E">
            <w:pPr>
              <w:pStyle w:val="NoSpacing"/>
              <w:rPr>
                <w:rFonts w:ascii="Times New Roman" w:hAnsi="Times New Roman" w:cs="Times New Roman"/>
              </w:rPr>
            </w:pPr>
            <w:r w:rsidRPr="00750032">
              <w:rPr>
                <w:rFonts w:ascii="Times New Roman" w:hAnsi="Times New Roman" w:cs="Times New Roman"/>
              </w:rPr>
              <w:t>Ask students to brainstorm a list of nouns that relate to the environment and then brainstorm verbs that relate to those nouns. Verbs must end with -ing. Write several of the student's suggestions next to the nouns. Students then choose eight noun-verb pairs to write an 8 -10 line poem ending in a phrase such as "Save the Earth" or "We Love Our Planet." Print the poem out and give to each student to glue on a paper and illustrate. For example rivers rolling, trees swaying, skies sparkling, sun shining etc.</w:t>
            </w:r>
          </w:p>
          <w:p w:rsidR="0042614E" w:rsidRPr="00750032" w:rsidRDefault="0042614E" w:rsidP="0042614E">
            <w:pPr>
              <w:pStyle w:val="NoSpacing"/>
              <w:rPr>
                <w:rFonts w:ascii="Times New Roman" w:hAnsi="Times New Roman" w:cs="Times New Roman"/>
              </w:rPr>
            </w:pPr>
          </w:p>
          <w:p w:rsidR="0042614E" w:rsidRPr="00750032" w:rsidRDefault="0042614E" w:rsidP="0042614E">
            <w:pPr>
              <w:pStyle w:val="NoSpacing"/>
              <w:rPr>
                <w:rFonts w:ascii="Times New Roman" w:hAnsi="Times New Roman" w:cs="Times New Roman"/>
              </w:rPr>
            </w:pPr>
            <w:r w:rsidRPr="00750032">
              <w:rPr>
                <w:rFonts w:ascii="Times New Roman" w:hAnsi="Times New Roman" w:cs="Times New Roman"/>
              </w:rPr>
              <w:t xml:space="preserve">List the ways we use water each day; brushing teeth, washing hands, drinking, taking a bath, washing the dishes, washing clothes, watering the garden or lawn, swimming etc. Discuss water conservation and some things we can do to conserve water? Don't take baths; a quick shower saves more water. Turn off </w:t>
            </w:r>
            <w:r w:rsidRPr="00750032">
              <w:rPr>
                <w:rFonts w:ascii="Times New Roman" w:hAnsi="Times New Roman" w:cs="Times New Roman"/>
              </w:rPr>
              <w:lastRenderedPageBreak/>
              <w:t>the faucet when you brush your teeth. Only wash full loads of clothes. Plant a yard with flowers, and plants that do not need a lot of water to grow.</w:t>
            </w:r>
          </w:p>
          <w:p w:rsidR="00422E3B" w:rsidRPr="00750032" w:rsidRDefault="00422E3B" w:rsidP="0042614E">
            <w:pPr>
              <w:pStyle w:val="NoSpacing"/>
              <w:rPr>
                <w:rFonts w:ascii="Times New Roman" w:hAnsi="Times New Roman" w:cs="Times New Roman"/>
              </w:rPr>
            </w:pPr>
          </w:p>
          <w:p w:rsidR="00422E3B" w:rsidRPr="00750032" w:rsidRDefault="00422E3B" w:rsidP="00422E3B">
            <w:pPr>
              <w:pStyle w:val="NoSpacing"/>
              <w:rPr>
                <w:rFonts w:ascii="Times New Roman" w:hAnsi="Times New Roman" w:cs="Times New Roman"/>
              </w:rPr>
            </w:pPr>
            <w:r w:rsidRPr="00750032">
              <w:rPr>
                <w:rFonts w:ascii="Times New Roman" w:hAnsi="Times New Roman" w:cs="Times New Roman"/>
              </w:rPr>
              <w:t>Great modeled writing lesson- Reread the last page of the text. With the students to write The Lorax II which lets the reader know what happened to the last of the Truffala Tree seeds.</w:t>
            </w:r>
          </w:p>
          <w:p w:rsidR="00750032" w:rsidRPr="00750032" w:rsidRDefault="00750032" w:rsidP="00422E3B">
            <w:pPr>
              <w:pStyle w:val="NoSpacing"/>
              <w:rPr>
                <w:rFonts w:ascii="Times New Roman" w:hAnsi="Times New Roman" w:cs="Times New Roman"/>
              </w:rPr>
            </w:pPr>
          </w:p>
          <w:p w:rsidR="00750032" w:rsidRPr="00750032" w:rsidRDefault="00750032" w:rsidP="00750032">
            <w:pPr>
              <w:pStyle w:val="NoSpacing"/>
              <w:rPr>
                <w:rFonts w:ascii="Times New Roman" w:hAnsi="Times New Roman" w:cs="Times New Roman"/>
              </w:rPr>
            </w:pPr>
            <w:r w:rsidRPr="00750032">
              <w:rPr>
                <w:rFonts w:ascii="Times New Roman" w:hAnsi="Times New Roman" w:cs="Times New Roman"/>
              </w:rPr>
              <w:t xml:space="preserve">Design a bird feeder, watering station or bird house. Use recycled materials. With help from the teacher, write a how- to guide for making your project.  </w:t>
            </w:r>
          </w:p>
        </w:tc>
        <w:tc>
          <w:tcPr>
            <w:tcW w:w="3294" w:type="dxa"/>
            <w:gridSpan w:val="2"/>
          </w:tcPr>
          <w:p w:rsidR="00EC57EB" w:rsidRPr="00750032" w:rsidRDefault="00EC57EB" w:rsidP="00843B3C">
            <w:pPr>
              <w:pStyle w:val="Default"/>
              <w:jc w:val="center"/>
              <w:rPr>
                <w:rFonts w:ascii="Times New Roman" w:hAnsi="Times New Roman" w:cs="Times New Roman"/>
                <w:color w:val="auto"/>
                <w:sz w:val="22"/>
                <w:szCs w:val="22"/>
              </w:rPr>
            </w:pPr>
            <w:r w:rsidRPr="00750032">
              <w:rPr>
                <w:rFonts w:ascii="Times New Roman" w:hAnsi="Times New Roman" w:cs="Times New Roman"/>
                <w:b/>
                <w:bCs/>
                <w:color w:val="auto"/>
                <w:sz w:val="22"/>
                <w:szCs w:val="22"/>
              </w:rPr>
              <w:lastRenderedPageBreak/>
              <w:t>Discussion Tasks</w:t>
            </w:r>
          </w:p>
          <w:p w:rsidR="00A309A0" w:rsidRPr="00750032" w:rsidRDefault="0042614E" w:rsidP="00A309A0">
            <w:pPr>
              <w:pStyle w:val="NoSpacing"/>
              <w:rPr>
                <w:rFonts w:ascii="Times New Roman" w:hAnsi="Times New Roman" w:cs="Times New Roman"/>
              </w:rPr>
            </w:pPr>
            <w:r w:rsidRPr="00750032">
              <w:rPr>
                <w:rFonts w:ascii="Times New Roman" w:hAnsi="Times New Roman" w:cs="Times New Roman"/>
              </w:rPr>
              <w:t>Listen to the selected story to gather information to use in class discussion.</w:t>
            </w:r>
          </w:p>
          <w:p w:rsidR="0042614E" w:rsidRPr="0042614E" w:rsidRDefault="0042614E" w:rsidP="0042614E">
            <w:pPr>
              <w:shd w:val="clear" w:color="auto" w:fill="FFFFFF"/>
              <w:rPr>
                <w:rFonts w:ascii="Times New Roman" w:eastAsia="Times New Roman" w:hAnsi="Times New Roman" w:cs="Times New Roman"/>
              </w:rPr>
            </w:pPr>
            <w:r w:rsidRPr="0042614E">
              <w:rPr>
                <w:rFonts w:ascii="Times New Roman" w:eastAsia="Times New Roman" w:hAnsi="Times New Roman" w:cs="Times New Roman"/>
              </w:rPr>
              <w:t xml:space="preserve">Discuss some of the following questions using the </w:t>
            </w:r>
            <w:hyperlink r:id="rId5" w:history="1">
              <w:r w:rsidRPr="00750032">
                <w:rPr>
                  <w:rFonts w:ascii="Times New Roman" w:eastAsia="Times New Roman" w:hAnsi="Times New Roman" w:cs="Times New Roman"/>
                </w:rPr>
                <w:t>Think-Pair-Share method</w:t>
              </w:r>
            </w:hyperlink>
            <w:r w:rsidRPr="0042614E">
              <w:rPr>
                <w:rFonts w:ascii="Times New Roman" w:eastAsia="Times New Roman" w:hAnsi="Times New Roman" w:cs="Times New Roman"/>
              </w:rPr>
              <w:t>.</w:t>
            </w:r>
          </w:p>
          <w:p w:rsidR="0042614E" w:rsidRPr="0042614E" w:rsidRDefault="0042614E" w:rsidP="0042614E">
            <w:pPr>
              <w:numPr>
                <w:ilvl w:val="0"/>
                <w:numId w:val="1"/>
              </w:numPr>
              <w:shd w:val="clear" w:color="auto" w:fill="FFFFFF"/>
              <w:ind w:left="0"/>
              <w:rPr>
                <w:rFonts w:ascii="Times New Roman" w:eastAsia="Times New Roman" w:hAnsi="Times New Roman" w:cs="Times New Roman"/>
              </w:rPr>
            </w:pPr>
            <w:r w:rsidRPr="0042614E">
              <w:rPr>
                <w:rFonts w:ascii="Times New Roman" w:eastAsia="Times New Roman" w:hAnsi="Times New Roman" w:cs="Times New Roman"/>
              </w:rPr>
              <w:t>The Lorax says that the Once-ler is greedy.</w:t>
            </w:r>
            <w:r w:rsidRPr="00750032">
              <w:rPr>
                <w:rFonts w:ascii="Times New Roman" w:eastAsia="Times New Roman" w:hAnsi="Times New Roman" w:cs="Times New Roman"/>
              </w:rPr>
              <w:t xml:space="preserve"> </w:t>
            </w:r>
            <w:r w:rsidRPr="0042614E">
              <w:rPr>
                <w:rFonts w:ascii="Times New Roman" w:eastAsia="Times New Roman" w:hAnsi="Times New Roman" w:cs="Times New Roman"/>
              </w:rPr>
              <w:t xml:space="preserve">Greed is defined as a selfish desire for food, money, or possessions over and above what one needs. Can your student think of ways that the Once-ler proves his greed? </w:t>
            </w:r>
          </w:p>
          <w:p w:rsidR="0042614E" w:rsidRPr="0042614E" w:rsidRDefault="0042614E" w:rsidP="0042614E">
            <w:pPr>
              <w:numPr>
                <w:ilvl w:val="0"/>
                <w:numId w:val="1"/>
              </w:numPr>
              <w:shd w:val="clear" w:color="auto" w:fill="FFFFFF"/>
              <w:ind w:left="0"/>
              <w:rPr>
                <w:rFonts w:ascii="Times New Roman" w:eastAsia="Times New Roman" w:hAnsi="Times New Roman" w:cs="Times New Roman"/>
              </w:rPr>
            </w:pPr>
            <w:r w:rsidRPr="0042614E">
              <w:rPr>
                <w:rFonts w:ascii="Times New Roman" w:eastAsia="Times New Roman" w:hAnsi="Times New Roman" w:cs="Times New Roman"/>
              </w:rPr>
              <w:t xml:space="preserve">The Once-ler says, "I biggered my money which everyone </w:t>
            </w:r>
            <w:r w:rsidRPr="0042614E">
              <w:rPr>
                <w:rFonts w:ascii="Times New Roman" w:eastAsia="Times New Roman" w:hAnsi="Times New Roman" w:cs="Times New Roman"/>
                <w:i/>
                <w:iCs/>
              </w:rPr>
              <w:t>needs</w:t>
            </w:r>
            <w:r w:rsidRPr="0042614E">
              <w:rPr>
                <w:rFonts w:ascii="Times New Roman" w:eastAsia="Times New Roman" w:hAnsi="Times New Roman" w:cs="Times New Roman"/>
              </w:rPr>
              <w:t xml:space="preserve">." Is it true that everyone needs money? </w:t>
            </w:r>
          </w:p>
          <w:p w:rsidR="0042614E" w:rsidRPr="0042614E" w:rsidRDefault="0042614E" w:rsidP="0042614E">
            <w:pPr>
              <w:numPr>
                <w:ilvl w:val="0"/>
                <w:numId w:val="1"/>
              </w:numPr>
              <w:shd w:val="clear" w:color="auto" w:fill="FFFFFF"/>
              <w:ind w:left="0"/>
              <w:rPr>
                <w:rFonts w:ascii="Times New Roman" w:eastAsia="Times New Roman" w:hAnsi="Times New Roman" w:cs="Times New Roman"/>
              </w:rPr>
            </w:pPr>
            <w:r w:rsidRPr="0042614E">
              <w:rPr>
                <w:rFonts w:ascii="Times New Roman" w:eastAsia="Times New Roman" w:hAnsi="Times New Roman" w:cs="Times New Roman"/>
              </w:rPr>
              <w:t xml:space="preserve">How much money do people need? </w:t>
            </w:r>
          </w:p>
          <w:p w:rsidR="0042614E" w:rsidRPr="0042614E" w:rsidRDefault="0042614E" w:rsidP="0042614E">
            <w:pPr>
              <w:numPr>
                <w:ilvl w:val="0"/>
                <w:numId w:val="1"/>
              </w:numPr>
              <w:shd w:val="clear" w:color="auto" w:fill="FFFFFF"/>
              <w:ind w:left="0"/>
              <w:rPr>
                <w:rFonts w:ascii="Times New Roman" w:eastAsia="Times New Roman" w:hAnsi="Times New Roman" w:cs="Times New Roman"/>
              </w:rPr>
            </w:pPr>
            <w:r w:rsidRPr="0042614E">
              <w:rPr>
                <w:rFonts w:ascii="Times New Roman" w:eastAsia="Times New Roman" w:hAnsi="Times New Roman" w:cs="Times New Roman"/>
              </w:rPr>
              <w:t xml:space="preserve">Is it right to make a ton of money while destroying the environment? </w:t>
            </w:r>
          </w:p>
          <w:p w:rsidR="0042614E" w:rsidRPr="0042614E" w:rsidRDefault="0042614E" w:rsidP="0042614E">
            <w:pPr>
              <w:numPr>
                <w:ilvl w:val="0"/>
                <w:numId w:val="1"/>
              </w:numPr>
              <w:shd w:val="clear" w:color="auto" w:fill="FFFFFF"/>
              <w:ind w:left="0"/>
              <w:rPr>
                <w:rFonts w:ascii="Times New Roman" w:eastAsia="Times New Roman" w:hAnsi="Times New Roman" w:cs="Times New Roman"/>
              </w:rPr>
            </w:pPr>
            <w:r w:rsidRPr="0042614E">
              <w:rPr>
                <w:rFonts w:ascii="Times New Roman" w:eastAsia="Times New Roman" w:hAnsi="Times New Roman" w:cs="Times New Roman"/>
              </w:rPr>
              <w:t>Discuss the difference between a want and a need.</w:t>
            </w:r>
            <w:r w:rsidRPr="00750032">
              <w:rPr>
                <w:rFonts w:ascii="Times New Roman" w:eastAsia="Times New Roman" w:hAnsi="Times New Roman" w:cs="Times New Roman"/>
              </w:rPr>
              <w:t xml:space="preserve"> </w:t>
            </w:r>
            <w:r w:rsidRPr="0042614E">
              <w:rPr>
                <w:rFonts w:ascii="Times New Roman" w:eastAsia="Times New Roman" w:hAnsi="Times New Roman" w:cs="Times New Roman"/>
              </w:rPr>
              <w:t xml:space="preserve">Did people </w:t>
            </w:r>
            <w:r w:rsidRPr="0042614E">
              <w:rPr>
                <w:rFonts w:ascii="Times New Roman" w:eastAsia="Times New Roman" w:hAnsi="Times New Roman" w:cs="Times New Roman"/>
                <w:i/>
                <w:iCs/>
              </w:rPr>
              <w:t>need</w:t>
            </w:r>
            <w:r w:rsidRPr="0042614E">
              <w:rPr>
                <w:rFonts w:ascii="Times New Roman" w:eastAsia="Times New Roman" w:hAnsi="Times New Roman" w:cs="Times New Roman"/>
              </w:rPr>
              <w:t xml:space="preserve"> Thneeds?</w:t>
            </w:r>
          </w:p>
          <w:p w:rsidR="0042614E" w:rsidRPr="00750032" w:rsidRDefault="0042614E" w:rsidP="0042614E">
            <w:pPr>
              <w:numPr>
                <w:ilvl w:val="0"/>
                <w:numId w:val="1"/>
              </w:numPr>
              <w:shd w:val="clear" w:color="auto" w:fill="FFFFFF"/>
              <w:ind w:left="0"/>
              <w:rPr>
                <w:rFonts w:ascii="Times New Roman" w:eastAsia="Times New Roman" w:hAnsi="Times New Roman" w:cs="Times New Roman"/>
              </w:rPr>
            </w:pPr>
            <w:r w:rsidRPr="0042614E">
              <w:rPr>
                <w:rFonts w:ascii="Times New Roman" w:eastAsia="Times New Roman" w:hAnsi="Times New Roman" w:cs="Times New Roman"/>
              </w:rPr>
              <w:t xml:space="preserve">What are some ways humans pollute the air? Fires, smoking, vehicle fumes (cars, airplanes, boats), household products (paint, </w:t>
            </w:r>
            <w:r w:rsidRPr="0042614E">
              <w:rPr>
                <w:rFonts w:ascii="Times New Roman" w:eastAsia="Times New Roman" w:hAnsi="Times New Roman" w:cs="Times New Roman"/>
              </w:rPr>
              <w:lastRenderedPageBreak/>
              <w:t>aerosols, cleaners), wasting electricity</w:t>
            </w:r>
            <w:r w:rsidRPr="00750032">
              <w:rPr>
                <w:rFonts w:ascii="Times New Roman" w:eastAsia="Times New Roman" w:hAnsi="Times New Roman" w:cs="Times New Roman"/>
              </w:rPr>
              <w:t>.</w:t>
            </w:r>
          </w:p>
          <w:p w:rsidR="0042614E" w:rsidRPr="00750032" w:rsidRDefault="0042614E" w:rsidP="0042614E">
            <w:pPr>
              <w:shd w:val="clear" w:color="auto" w:fill="FFFFFF"/>
              <w:rPr>
                <w:rFonts w:ascii="Times New Roman" w:hAnsi="Times New Roman" w:cs="Times New Roman"/>
              </w:rPr>
            </w:pPr>
            <w:r w:rsidRPr="00750032">
              <w:rPr>
                <w:rFonts w:ascii="Times New Roman" w:hAnsi="Times New Roman" w:cs="Times New Roman"/>
              </w:rPr>
              <w:t>Discuss noise pollution and distinguish between noises that can be controlled and those that cannot. What are pleasant noises that make you think of a healthy and clean environment? Have students illustrate pictures for each noise listed: ocean waves, morning birds, falling rain, whoosh of a Frisbee, crack of a bat, purr of a cat, whistle of the wind, silence of night, etc.</w:t>
            </w:r>
          </w:p>
          <w:p w:rsidR="00422E3B" w:rsidRPr="00750032" w:rsidRDefault="00422E3B" w:rsidP="00422E3B">
            <w:pPr>
              <w:pStyle w:val="NormalWeb"/>
              <w:shd w:val="clear" w:color="auto" w:fill="FFFFFF"/>
              <w:textAlignment w:val="top"/>
              <w:rPr>
                <w:sz w:val="22"/>
                <w:szCs w:val="22"/>
              </w:rPr>
            </w:pPr>
            <w:r w:rsidRPr="00750032">
              <w:rPr>
                <w:sz w:val="22"/>
                <w:szCs w:val="22"/>
              </w:rPr>
              <w:t xml:space="preserve">*After reading the book, discuss with the students which main character they liked the best...The Onceler or The Lorax. </w:t>
            </w:r>
          </w:p>
          <w:p w:rsidR="00422E3B" w:rsidRPr="00750032" w:rsidRDefault="00422E3B" w:rsidP="0042614E">
            <w:pPr>
              <w:shd w:val="clear" w:color="auto" w:fill="FFFFFF"/>
              <w:rPr>
                <w:rFonts w:ascii="Times New Roman" w:eastAsia="Times New Roman" w:hAnsi="Times New Roman" w:cs="Times New Roman"/>
              </w:rPr>
            </w:pPr>
          </w:p>
          <w:p w:rsidR="0042614E" w:rsidRPr="00750032" w:rsidRDefault="0042614E" w:rsidP="00A309A0">
            <w:pPr>
              <w:pStyle w:val="NoSpacing"/>
              <w:rPr>
                <w:rFonts w:ascii="Times New Roman" w:hAnsi="Times New Roman" w:cs="Times New Roman"/>
              </w:rPr>
            </w:pPr>
          </w:p>
        </w:tc>
        <w:tc>
          <w:tcPr>
            <w:tcW w:w="3906" w:type="dxa"/>
          </w:tcPr>
          <w:p w:rsidR="00EC57EB" w:rsidRPr="00750032" w:rsidRDefault="00EC57EB" w:rsidP="00843B3C">
            <w:pPr>
              <w:pStyle w:val="Default"/>
              <w:jc w:val="center"/>
              <w:rPr>
                <w:rFonts w:ascii="Times New Roman" w:hAnsi="Times New Roman" w:cs="Times New Roman"/>
                <w:sz w:val="22"/>
                <w:szCs w:val="22"/>
              </w:rPr>
            </w:pPr>
            <w:r w:rsidRPr="00750032">
              <w:rPr>
                <w:rFonts w:ascii="Times New Roman" w:hAnsi="Times New Roman" w:cs="Times New Roman"/>
                <w:b/>
                <w:bCs/>
                <w:sz w:val="22"/>
                <w:szCs w:val="22"/>
              </w:rPr>
              <w:lastRenderedPageBreak/>
              <w:t>Language/Vocabulary Tasks</w:t>
            </w:r>
          </w:p>
          <w:p w:rsidR="00A309A0" w:rsidRPr="00750032" w:rsidRDefault="0042614E" w:rsidP="00A309A0">
            <w:pPr>
              <w:pStyle w:val="NoSpacing"/>
              <w:rPr>
                <w:rFonts w:ascii="Times New Roman" w:hAnsi="Times New Roman" w:cs="Times New Roman"/>
                <w:i/>
                <w:iCs/>
              </w:rPr>
            </w:pPr>
            <w:r w:rsidRPr="00750032">
              <w:rPr>
                <w:rFonts w:ascii="Times New Roman" w:hAnsi="Times New Roman" w:cs="Times New Roman"/>
              </w:rPr>
              <w:t>Dr. Seuss loved to make up his own words.</w:t>
            </w:r>
            <w:r w:rsidR="00A74E3C">
              <w:rPr>
                <w:rFonts w:ascii="Times New Roman" w:hAnsi="Times New Roman" w:cs="Times New Roman"/>
              </w:rPr>
              <w:t xml:space="preserve"> </w:t>
            </w:r>
            <w:r w:rsidRPr="00750032">
              <w:rPr>
                <w:rFonts w:ascii="Times New Roman" w:hAnsi="Times New Roman" w:cs="Times New Roman"/>
              </w:rPr>
              <w:t xml:space="preserve">Can your students write definitions for the following words from the story? </w:t>
            </w:r>
            <w:r w:rsidRPr="00750032">
              <w:rPr>
                <w:rFonts w:ascii="Times New Roman" w:hAnsi="Times New Roman" w:cs="Times New Roman"/>
                <w:i/>
                <w:iCs/>
              </w:rPr>
              <w:t>Moof, gruvvulous, slupps, snergelly, rippulous, snargled, cruffulous, smogulous, biggering</w:t>
            </w:r>
          </w:p>
          <w:p w:rsidR="0042614E" w:rsidRPr="00750032" w:rsidRDefault="0042614E" w:rsidP="00A309A0">
            <w:pPr>
              <w:pStyle w:val="NoSpacing"/>
              <w:rPr>
                <w:rFonts w:ascii="Times New Roman" w:hAnsi="Times New Roman" w:cs="Times New Roman"/>
                <w:i/>
                <w:iCs/>
              </w:rPr>
            </w:pPr>
          </w:p>
          <w:p w:rsidR="0042614E" w:rsidRPr="00750032" w:rsidRDefault="0042614E" w:rsidP="00A309A0">
            <w:pPr>
              <w:pStyle w:val="NoSpacing"/>
              <w:rPr>
                <w:rFonts w:ascii="Times New Roman" w:hAnsi="Times New Roman" w:cs="Times New Roman"/>
              </w:rPr>
            </w:pPr>
            <w:r w:rsidRPr="00750032">
              <w:rPr>
                <w:rFonts w:ascii="Times New Roman" w:hAnsi="Times New Roman" w:cs="Times New Roman"/>
              </w:rPr>
              <w:t>Throughout this story Dr. Seuss only lets us see parts of the Once-ler (his eyes and hands). Ask students what they imagine the rest of the Once-ler to look like? Brainstorm some ideas, and then have each student draw a picture of the Once-ler.</w:t>
            </w: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F965B2">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F965B2">
        <w:tc>
          <w:tcPr>
            <w:tcW w:w="5004" w:type="dxa"/>
            <w:gridSpan w:val="2"/>
          </w:tcPr>
          <w:p w:rsidR="00843B3C" w:rsidRDefault="00014548" w:rsidP="00014548">
            <w:pPr>
              <w:pStyle w:val="Default"/>
              <w:rPr>
                <w:rFonts w:ascii="Times New Roman" w:hAnsi="Times New Roman" w:cs="Times New Roman"/>
                <w:b/>
                <w:bCs/>
                <w:sz w:val="22"/>
                <w:szCs w:val="22"/>
              </w:rPr>
            </w:pPr>
            <w:r>
              <w:rPr>
                <w:rFonts w:ascii="Times New Roman" w:hAnsi="Times New Roman" w:cs="Times New Roman"/>
                <w:b/>
                <w:bCs/>
                <w:sz w:val="22"/>
                <w:szCs w:val="22"/>
              </w:rPr>
              <w:t>Preview students understanding of Author’s Purpose by asking why you think this book may have been written.</w:t>
            </w:r>
          </w:p>
          <w:p w:rsidR="00014548" w:rsidRPr="00F965B2" w:rsidRDefault="00014548" w:rsidP="00014548">
            <w:pPr>
              <w:pStyle w:val="Default"/>
              <w:rPr>
                <w:rFonts w:ascii="Times New Roman" w:hAnsi="Times New Roman" w:cs="Times New Roman"/>
                <w:b/>
                <w:bCs/>
                <w:sz w:val="22"/>
                <w:szCs w:val="22"/>
              </w:rPr>
            </w:pPr>
            <w:r>
              <w:rPr>
                <w:rFonts w:ascii="Times New Roman" w:hAnsi="Times New Roman" w:cs="Times New Roman"/>
                <w:b/>
                <w:bCs/>
                <w:sz w:val="22"/>
                <w:szCs w:val="22"/>
              </w:rPr>
              <w:t>How do you know if a book is true or not?</w:t>
            </w: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tc>
        <w:tc>
          <w:tcPr>
            <w:tcW w:w="4392" w:type="dxa"/>
            <w:gridSpan w:val="2"/>
          </w:tcPr>
          <w:p w:rsidR="00843B3C" w:rsidRPr="00F965B2" w:rsidRDefault="00014548"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Continue to question students about events in the book to determine understanding.  Use the picture chain to determine students understanding of cause and effect.  Look or an understanding that actions cause the environment to have negative consequences</w:t>
            </w:r>
            <w:r w:rsidR="00B66B70">
              <w:rPr>
                <w:rFonts w:ascii="Times New Roman" w:hAnsi="Times New Roman" w:cs="Times New Roman"/>
                <w:b/>
                <w:bCs/>
                <w:sz w:val="22"/>
                <w:szCs w:val="22"/>
              </w:rPr>
              <w:t>.</w:t>
            </w:r>
          </w:p>
        </w:tc>
        <w:tc>
          <w:tcPr>
            <w:tcW w:w="5004" w:type="dxa"/>
            <w:gridSpan w:val="2"/>
          </w:tcPr>
          <w:p w:rsidR="00CE0899" w:rsidRDefault="00CE0899" w:rsidP="00CE0899">
            <w:pPr>
              <w:pStyle w:val="Default"/>
              <w:rPr>
                <w:rFonts w:ascii="Times New Roman" w:hAnsi="Times New Roman" w:cs="Times New Roman"/>
                <w:b/>
                <w:bCs/>
                <w:sz w:val="22"/>
                <w:szCs w:val="22"/>
              </w:rPr>
            </w:pPr>
            <w:r>
              <w:rPr>
                <w:rFonts w:ascii="Times New Roman" w:hAnsi="Times New Roman" w:cs="Times New Roman"/>
                <w:b/>
                <w:bCs/>
                <w:sz w:val="22"/>
                <w:szCs w:val="22"/>
              </w:rPr>
              <w:t xml:space="preserve">Completion of how-to for bird feeder or house with the help of an adult.  </w:t>
            </w:r>
          </w:p>
          <w:p w:rsidR="00CE0899" w:rsidRPr="00F965B2" w:rsidRDefault="00CE0899" w:rsidP="00CE0899">
            <w:pPr>
              <w:pStyle w:val="Default"/>
              <w:rPr>
                <w:rFonts w:ascii="Times New Roman" w:hAnsi="Times New Roman" w:cs="Times New Roman"/>
                <w:b/>
                <w:bCs/>
                <w:sz w:val="22"/>
                <w:szCs w:val="22"/>
              </w:rPr>
            </w:pPr>
            <w:r>
              <w:rPr>
                <w:rFonts w:ascii="Times New Roman" w:hAnsi="Times New Roman" w:cs="Times New Roman"/>
                <w:b/>
                <w:bCs/>
                <w:sz w:val="22"/>
                <w:szCs w:val="22"/>
              </w:rPr>
              <w:t xml:space="preserve">Determine the students’ ability to answer questions about the story.  </w:t>
            </w: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Text(s) Selections </w:t>
            </w:r>
            <w:r w:rsidR="006B7DE4">
              <w:rPr>
                <w:rFonts w:ascii="Times New Roman" w:hAnsi="Times New Roman" w:cs="Times New Roman"/>
                <w:sz w:val="22"/>
                <w:szCs w:val="22"/>
              </w:rPr>
              <w:t xml:space="preserve">(generated by </w:t>
            </w:r>
            <w:r w:rsidRPr="00F965B2">
              <w:rPr>
                <w:rFonts w:ascii="Times New Roman" w:hAnsi="Times New Roman" w:cs="Times New Roman"/>
                <w:sz w:val="22"/>
                <w:szCs w:val="22"/>
              </w:rPr>
              <w:t xml:space="preserve"> both teacher and student) </w:t>
            </w:r>
          </w:p>
          <w:p w:rsidR="00A309A0" w:rsidRPr="00F965B2"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843B3C" w:rsidRDefault="00CE0899" w:rsidP="00EC57EB">
            <w:pPr>
              <w:pStyle w:val="NoSpacing"/>
              <w:rPr>
                <w:rFonts w:ascii="Times New Roman" w:hAnsi="Times New Roman" w:cs="Times New Roman"/>
              </w:rPr>
            </w:pPr>
            <w:r>
              <w:rPr>
                <w:rFonts w:ascii="Times New Roman" w:hAnsi="Times New Roman" w:cs="Times New Roman"/>
              </w:rPr>
              <w:lastRenderedPageBreak/>
              <w:t>The Lorax, Dr. Seuss read- aloud 560 Lexile</w:t>
            </w:r>
          </w:p>
          <w:p w:rsidR="003E0E88" w:rsidRDefault="003E0E88" w:rsidP="00CE0899">
            <w:pPr>
              <w:pStyle w:val="Heading1"/>
              <w:spacing w:before="0" w:beforeAutospacing="0" w:after="0" w:afterAutospacing="0"/>
              <w:outlineLvl w:val="0"/>
              <w:rPr>
                <w:b w:val="0"/>
                <w:bCs w:val="0"/>
                <w:sz w:val="22"/>
                <w:szCs w:val="22"/>
              </w:rPr>
            </w:pPr>
          </w:p>
          <w:p w:rsidR="003E0E88" w:rsidRDefault="003E0E88" w:rsidP="00CE0899">
            <w:pPr>
              <w:pStyle w:val="Heading1"/>
              <w:spacing w:before="0" w:beforeAutospacing="0" w:after="0" w:afterAutospacing="0"/>
              <w:outlineLvl w:val="0"/>
              <w:rPr>
                <w:b w:val="0"/>
                <w:bCs w:val="0"/>
                <w:sz w:val="22"/>
                <w:szCs w:val="22"/>
              </w:rPr>
            </w:pPr>
            <w:r>
              <w:rPr>
                <w:b w:val="0"/>
                <w:bCs w:val="0"/>
                <w:sz w:val="22"/>
                <w:szCs w:val="22"/>
              </w:rPr>
              <w:t>Additional Read Alouds</w:t>
            </w:r>
          </w:p>
          <w:p w:rsidR="00CE0899" w:rsidRPr="003E0E88" w:rsidRDefault="00CE0899" w:rsidP="00CE0899">
            <w:pPr>
              <w:pStyle w:val="Heading1"/>
              <w:spacing w:before="0" w:beforeAutospacing="0" w:after="0" w:afterAutospacing="0"/>
              <w:outlineLvl w:val="0"/>
              <w:rPr>
                <w:rStyle w:val="contributornametrigger"/>
                <w:sz w:val="22"/>
                <w:szCs w:val="22"/>
              </w:rPr>
            </w:pPr>
            <w:r w:rsidRPr="003E0E88">
              <w:rPr>
                <w:b w:val="0"/>
                <w:bCs w:val="0"/>
                <w:sz w:val="22"/>
                <w:szCs w:val="22"/>
              </w:rPr>
              <w:t xml:space="preserve">World Without Fish by </w:t>
            </w:r>
            <w:hyperlink r:id="rId6" w:history="1">
              <w:r w:rsidRPr="003E0E88">
                <w:rPr>
                  <w:rStyle w:val="Hyperlink"/>
                  <w:color w:val="auto"/>
                  <w:sz w:val="22"/>
                  <w:szCs w:val="22"/>
                </w:rPr>
                <w:t>Mark Kurlansky</w:t>
              </w:r>
            </w:hyperlink>
          </w:p>
          <w:p w:rsidR="003E0E88" w:rsidRPr="003E0E88" w:rsidRDefault="003E0E88" w:rsidP="003E0E88">
            <w:pPr>
              <w:pStyle w:val="Heading1"/>
              <w:spacing w:before="0" w:beforeAutospacing="0" w:after="0" w:afterAutospacing="0"/>
              <w:outlineLvl w:val="0"/>
              <w:rPr>
                <w:b w:val="0"/>
                <w:bCs w:val="0"/>
                <w:sz w:val="22"/>
                <w:szCs w:val="22"/>
              </w:rPr>
            </w:pPr>
            <w:r w:rsidRPr="003E0E88">
              <w:rPr>
                <w:b w:val="0"/>
                <w:bCs w:val="0"/>
                <w:sz w:val="22"/>
                <w:szCs w:val="22"/>
              </w:rPr>
              <w:t xml:space="preserve">One Well: The Story of Water on Earth </w:t>
            </w:r>
            <w:hyperlink r:id="rId7" w:history="1">
              <w:r w:rsidRPr="003E0E88">
                <w:rPr>
                  <w:rStyle w:val="Hyperlink"/>
                  <w:color w:val="auto"/>
                  <w:sz w:val="22"/>
                  <w:szCs w:val="22"/>
                </w:rPr>
                <w:t>Rochelle Strauss</w:t>
              </w:r>
            </w:hyperlink>
          </w:p>
          <w:p w:rsidR="00CE0899" w:rsidRPr="003E0E88" w:rsidRDefault="003E0E88" w:rsidP="003E0E88">
            <w:pPr>
              <w:pStyle w:val="Heading1"/>
              <w:spacing w:before="0" w:beforeAutospacing="0" w:after="0" w:afterAutospacing="0"/>
              <w:outlineLvl w:val="0"/>
              <w:rPr>
                <w:sz w:val="22"/>
                <w:szCs w:val="22"/>
              </w:rPr>
            </w:pPr>
            <w:r w:rsidRPr="003E0E88">
              <w:rPr>
                <w:b w:val="0"/>
                <w:bCs w:val="0"/>
                <w:sz w:val="22"/>
                <w:szCs w:val="22"/>
              </w:rPr>
              <w:t xml:space="preserve">The Three R's: Reuse, Reduce, Recycle </w:t>
            </w:r>
            <w:hyperlink r:id="rId8" w:history="1">
              <w:r w:rsidRPr="003E0E88">
                <w:rPr>
                  <w:rStyle w:val="Hyperlink"/>
                  <w:color w:val="auto"/>
                  <w:sz w:val="22"/>
                  <w:szCs w:val="22"/>
                </w:rPr>
                <w:t>Nuria Roca</w:t>
              </w:r>
            </w:hyperlink>
          </w:p>
          <w:p w:rsidR="003E0E88" w:rsidRPr="003E0E88" w:rsidRDefault="003E0E88" w:rsidP="003E0E88">
            <w:pPr>
              <w:pStyle w:val="Heading1"/>
              <w:spacing w:before="0" w:beforeAutospacing="0" w:after="0" w:afterAutospacing="0"/>
              <w:outlineLvl w:val="0"/>
              <w:rPr>
                <w:b w:val="0"/>
                <w:bCs w:val="0"/>
                <w:sz w:val="22"/>
                <w:szCs w:val="22"/>
              </w:rPr>
            </w:pPr>
            <w:r w:rsidRPr="003E0E88">
              <w:rPr>
                <w:b w:val="0"/>
                <w:bCs w:val="0"/>
                <w:sz w:val="22"/>
                <w:szCs w:val="22"/>
              </w:rPr>
              <w:t xml:space="preserve">Recycle!: A Handbook for Kids </w:t>
            </w:r>
            <w:hyperlink r:id="rId9" w:history="1">
              <w:r w:rsidRPr="003E0E88">
                <w:rPr>
                  <w:rStyle w:val="Hyperlink"/>
                  <w:color w:val="auto"/>
                  <w:sz w:val="22"/>
                  <w:szCs w:val="22"/>
                </w:rPr>
                <w:t>Gail Gibbons</w:t>
              </w:r>
            </w:hyperlink>
          </w:p>
          <w:p w:rsidR="00843B3C" w:rsidRPr="003E0E88"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Notes: </w:t>
            </w:r>
          </w:p>
          <w:p w:rsidR="00843B3C" w:rsidRDefault="00843B3C" w:rsidP="00A309A0">
            <w:pPr>
              <w:pStyle w:val="NoSpacing"/>
              <w:rPr>
                <w:rFonts w:ascii="Times New Roman" w:hAnsi="Times New Roman" w:cs="Times New Roman"/>
              </w:rPr>
            </w:pPr>
          </w:p>
          <w:p w:rsidR="006D5811" w:rsidRDefault="00713FA4" w:rsidP="00A309A0">
            <w:pPr>
              <w:pStyle w:val="NoSpacing"/>
              <w:rPr>
                <w:rFonts w:ascii="Times New Roman" w:hAnsi="Times New Roman" w:cs="Times New Roman"/>
              </w:rPr>
            </w:pPr>
            <w:hyperlink r:id="rId10" w:history="1">
              <w:r w:rsidR="0042614E" w:rsidRPr="00BF1800">
                <w:rPr>
                  <w:rStyle w:val="Hyperlink"/>
                  <w:rFonts w:ascii="Times New Roman" w:hAnsi="Times New Roman" w:cs="Times New Roman"/>
                </w:rPr>
                <w:t>http://origin-www.seussville.com/games/lorax/</w:t>
              </w:r>
            </w:hyperlink>
            <w:r w:rsidR="0042614E">
              <w:rPr>
                <w:rFonts w:ascii="Times New Roman" w:hAnsi="Times New Roman" w:cs="Times New Roman"/>
              </w:rPr>
              <w:t xml:space="preserve"> </w:t>
            </w:r>
          </w:p>
          <w:p w:rsidR="00422E3B" w:rsidRDefault="00713FA4" w:rsidP="00A309A0">
            <w:pPr>
              <w:pStyle w:val="NoSpacing"/>
              <w:rPr>
                <w:rFonts w:ascii="Times New Roman" w:hAnsi="Times New Roman" w:cs="Times New Roman"/>
              </w:rPr>
            </w:pPr>
            <w:hyperlink r:id="rId11" w:history="1">
              <w:r w:rsidR="00422E3B" w:rsidRPr="00BF1800">
                <w:rPr>
                  <w:rStyle w:val="Hyperlink"/>
                  <w:rFonts w:ascii="Times New Roman" w:hAnsi="Times New Roman" w:cs="Times New Roman"/>
                </w:rPr>
                <w:t>http://www.seussville.com/activities/LORAX_WhatCanYourClassDo.pdf</w:t>
              </w:r>
            </w:hyperlink>
            <w:r w:rsidR="00422E3B">
              <w:rPr>
                <w:rFonts w:ascii="Times New Roman" w:hAnsi="Times New Roman" w:cs="Times New Roman"/>
              </w:rPr>
              <w:t xml:space="preserve"> - cross curricular ideas</w:t>
            </w:r>
          </w:p>
          <w:p w:rsidR="00422E3B" w:rsidRDefault="00713FA4" w:rsidP="00A309A0">
            <w:pPr>
              <w:pStyle w:val="NoSpacing"/>
              <w:rPr>
                <w:rFonts w:ascii="Times New Roman" w:hAnsi="Times New Roman" w:cs="Times New Roman"/>
              </w:rPr>
            </w:pPr>
            <w:hyperlink r:id="rId12" w:history="1">
              <w:r w:rsidR="00422E3B" w:rsidRPr="00BF1800">
                <w:rPr>
                  <w:rStyle w:val="Hyperlink"/>
                  <w:rFonts w:ascii="Times New Roman" w:hAnsi="Times New Roman" w:cs="Times New Roman"/>
                </w:rPr>
                <w:t>http://www.seussville.com/Educators/lorax_classroom/assets/downloads/SLM_Lorax_WebUpdates_Poster.pdf</w:t>
              </w:r>
            </w:hyperlink>
            <w:r w:rsidR="00422E3B">
              <w:rPr>
                <w:rFonts w:ascii="Times New Roman" w:hAnsi="Times New Roman" w:cs="Times New Roman"/>
              </w:rPr>
              <w:t xml:space="preserve"> </w:t>
            </w:r>
          </w:p>
          <w:p w:rsidR="006D5811" w:rsidRDefault="006D5811" w:rsidP="00A309A0">
            <w:pPr>
              <w:pStyle w:val="NoSpacing"/>
              <w:rPr>
                <w:rFonts w:ascii="Times New Roman" w:hAnsi="Times New Roman" w:cs="Times New Roman"/>
              </w:rPr>
            </w:pPr>
          </w:p>
          <w:p w:rsidR="006D5811" w:rsidRPr="00F965B2" w:rsidRDefault="006D5811"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71CA3"/>
    <w:multiLevelType w:val="multilevel"/>
    <w:tmpl w:val="8382A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1136EB0"/>
    <w:multiLevelType w:val="multilevel"/>
    <w:tmpl w:val="42B6A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1325AA"/>
    <w:multiLevelType w:val="multilevel"/>
    <w:tmpl w:val="36EE91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0A23576"/>
    <w:multiLevelType w:val="multilevel"/>
    <w:tmpl w:val="744C1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rsids>
    <w:rsidRoot w:val="00031908"/>
    <w:rsid w:val="00014548"/>
    <w:rsid w:val="00031908"/>
    <w:rsid w:val="00051639"/>
    <w:rsid w:val="00114721"/>
    <w:rsid w:val="001160C6"/>
    <w:rsid w:val="0017396F"/>
    <w:rsid w:val="001B05A5"/>
    <w:rsid w:val="00214B14"/>
    <w:rsid w:val="0023238F"/>
    <w:rsid w:val="00243C60"/>
    <w:rsid w:val="003B2496"/>
    <w:rsid w:val="003E0E88"/>
    <w:rsid w:val="00422E3B"/>
    <w:rsid w:val="0042614E"/>
    <w:rsid w:val="00562A93"/>
    <w:rsid w:val="005858C1"/>
    <w:rsid w:val="005C02A0"/>
    <w:rsid w:val="006B7DE4"/>
    <w:rsid w:val="006C33C1"/>
    <w:rsid w:val="006D5811"/>
    <w:rsid w:val="00713FA4"/>
    <w:rsid w:val="00750032"/>
    <w:rsid w:val="00843B3C"/>
    <w:rsid w:val="00874380"/>
    <w:rsid w:val="00A12879"/>
    <w:rsid w:val="00A309A0"/>
    <w:rsid w:val="00A74E3C"/>
    <w:rsid w:val="00AD16FC"/>
    <w:rsid w:val="00B33F35"/>
    <w:rsid w:val="00B66B70"/>
    <w:rsid w:val="00B727F7"/>
    <w:rsid w:val="00C8441B"/>
    <w:rsid w:val="00C92365"/>
    <w:rsid w:val="00CA1062"/>
    <w:rsid w:val="00CE0899"/>
    <w:rsid w:val="00DF4939"/>
    <w:rsid w:val="00E81352"/>
    <w:rsid w:val="00EA1349"/>
    <w:rsid w:val="00EA3B0D"/>
    <w:rsid w:val="00EC57EB"/>
    <w:rsid w:val="00F05FF3"/>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paragraph" w:styleId="Heading1">
    <w:name w:val="heading 1"/>
    <w:basedOn w:val="Normal"/>
    <w:link w:val="Heading1Char"/>
    <w:uiPriority w:val="9"/>
    <w:qFormat/>
    <w:rsid w:val="00CE08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2614E"/>
    <w:rPr>
      <w:strike w:val="0"/>
      <w:dstrike w:val="0"/>
      <w:color w:val="1B638F"/>
      <w:u w:val="none"/>
      <w:effect w:val="none"/>
    </w:rPr>
  </w:style>
  <w:style w:type="paragraph" w:styleId="NormalWeb">
    <w:name w:val="Normal (Web)"/>
    <w:basedOn w:val="Normal"/>
    <w:uiPriority w:val="99"/>
    <w:semiHidden/>
    <w:unhideWhenUsed/>
    <w:rsid w:val="00422E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E0899"/>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CE0899"/>
  </w:style>
</w:styles>
</file>

<file path=word/webSettings.xml><?xml version="1.0" encoding="utf-8"?>
<w:webSettings xmlns:r="http://schemas.openxmlformats.org/officeDocument/2006/relationships" xmlns:w="http://schemas.openxmlformats.org/wordprocessingml/2006/main">
  <w:divs>
    <w:div w:id="204997089">
      <w:bodyDiv w:val="1"/>
      <w:marLeft w:val="0"/>
      <w:marRight w:val="0"/>
      <w:marTop w:val="0"/>
      <w:marBottom w:val="0"/>
      <w:divBdr>
        <w:top w:val="none" w:sz="0" w:space="0" w:color="auto"/>
        <w:left w:val="none" w:sz="0" w:space="0" w:color="auto"/>
        <w:bottom w:val="none" w:sz="0" w:space="0" w:color="auto"/>
        <w:right w:val="none" w:sz="0" w:space="0" w:color="auto"/>
      </w:divBdr>
    </w:div>
    <w:div w:id="350029602">
      <w:bodyDiv w:val="1"/>
      <w:marLeft w:val="0"/>
      <w:marRight w:val="0"/>
      <w:marTop w:val="0"/>
      <w:marBottom w:val="0"/>
      <w:divBdr>
        <w:top w:val="none" w:sz="0" w:space="0" w:color="auto"/>
        <w:left w:val="none" w:sz="0" w:space="0" w:color="auto"/>
        <w:bottom w:val="none" w:sz="0" w:space="0" w:color="auto"/>
        <w:right w:val="none" w:sz="0" w:space="0" w:color="auto"/>
      </w:divBdr>
      <w:divsChild>
        <w:div w:id="1996956188">
          <w:marLeft w:val="136"/>
          <w:marRight w:val="136"/>
          <w:marTop w:val="0"/>
          <w:marBottom w:val="0"/>
          <w:divBdr>
            <w:top w:val="none" w:sz="0" w:space="0" w:color="auto"/>
            <w:left w:val="none" w:sz="0" w:space="0" w:color="auto"/>
            <w:bottom w:val="none" w:sz="0" w:space="0" w:color="auto"/>
            <w:right w:val="none" w:sz="0" w:space="0" w:color="auto"/>
          </w:divBdr>
        </w:div>
      </w:divsChild>
    </w:div>
    <w:div w:id="404450136">
      <w:bodyDiv w:val="1"/>
      <w:marLeft w:val="0"/>
      <w:marRight w:val="0"/>
      <w:marTop w:val="0"/>
      <w:marBottom w:val="0"/>
      <w:divBdr>
        <w:top w:val="none" w:sz="0" w:space="0" w:color="auto"/>
        <w:left w:val="none" w:sz="0" w:space="0" w:color="auto"/>
        <w:bottom w:val="none" w:sz="0" w:space="0" w:color="auto"/>
        <w:right w:val="none" w:sz="0" w:space="0" w:color="auto"/>
      </w:divBdr>
      <w:divsChild>
        <w:div w:id="1541817483">
          <w:marLeft w:val="0"/>
          <w:marRight w:val="0"/>
          <w:marTop w:val="0"/>
          <w:marBottom w:val="0"/>
          <w:divBdr>
            <w:top w:val="none" w:sz="0" w:space="0" w:color="auto"/>
            <w:left w:val="none" w:sz="0" w:space="0" w:color="auto"/>
            <w:bottom w:val="none" w:sz="0" w:space="0" w:color="auto"/>
            <w:right w:val="none" w:sz="0" w:space="0" w:color="auto"/>
          </w:divBdr>
          <w:divsChild>
            <w:div w:id="106872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725723">
      <w:bodyDiv w:val="1"/>
      <w:marLeft w:val="0"/>
      <w:marRight w:val="0"/>
      <w:marTop w:val="0"/>
      <w:marBottom w:val="0"/>
      <w:divBdr>
        <w:top w:val="none" w:sz="0" w:space="0" w:color="auto"/>
        <w:left w:val="none" w:sz="0" w:space="0" w:color="auto"/>
        <w:bottom w:val="none" w:sz="0" w:space="0" w:color="auto"/>
        <w:right w:val="none" w:sz="0" w:space="0" w:color="auto"/>
      </w:divBdr>
      <w:divsChild>
        <w:div w:id="1054350956">
          <w:marLeft w:val="136"/>
          <w:marRight w:val="136"/>
          <w:marTop w:val="0"/>
          <w:marBottom w:val="0"/>
          <w:divBdr>
            <w:top w:val="none" w:sz="0" w:space="0" w:color="auto"/>
            <w:left w:val="none" w:sz="0" w:space="0" w:color="auto"/>
            <w:bottom w:val="none" w:sz="0" w:space="0" w:color="auto"/>
            <w:right w:val="none" w:sz="0" w:space="0" w:color="auto"/>
          </w:divBdr>
        </w:div>
      </w:divsChild>
    </w:div>
    <w:div w:id="720404396">
      <w:bodyDiv w:val="1"/>
      <w:marLeft w:val="0"/>
      <w:marRight w:val="0"/>
      <w:marTop w:val="0"/>
      <w:marBottom w:val="0"/>
      <w:divBdr>
        <w:top w:val="none" w:sz="0" w:space="0" w:color="auto"/>
        <w:left w:val="none" w:sz="0" w:space="0" w:color="auto"/>
        <w:bottom w:val="none" w:sz="0" w:space="0" w:color="auto"/>
        <w:right w:val="none" w:sz="0" w:space="0" w:color="auto"/>
      </w:divBdr>
      <w:divsChild>
        <w:div w:id="1716274999">
          <w:marLeft w:val="0"/>
          <w:marRight w:val="0"/>
          <w:marTop w:val="0"/>
          <w:marBottom w:val="0"/>
          <w:divBdr>
            <w:top w:val="none" w:sz="0" w:space="0" w:color="auto"/>
            <w:left w:val="none" w:sz="0" w:space="0" w:color="auto"/>
            <w:bottom w:val="none" w:sz="0" w:space="0" w:color="auto"/>
            <w:right w:val="none" w:sz="0" w:space="0" w:color="auto"/>
          </w:divBdr>
          <w:divsChild>
            <w:div w:id="28908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351473">
      <w:bodyDiv w:val="1"/>
      <w:marLeft w:val="0"/>
      <w:marRight w:val="0"/>
      <w:marTop w:val="0"/>
      <w:marBottom w:val="0"/>
      <w:divBdr>
        <w:top w:val="none" w:sz="0" w:space="0" w:color="auto"/>
        <w:left w:val="none" w:sz="0" w:space="0" w:color="auto"/>
        <w:bottom w:val="none" w:sz="0" w:space="0" w:color="auto"/>
        <w:right w:val="none" w:sz="0" w:space="0" w:color="auto"/>
      </w:divBdr>
      <w:divsChild>
        <w:div w:id="1841852959">
          <w:marLeft w:val="0"/>
          <w:marRight w:val="0"/>
          <w:marTop w:val="0"/>
          <w:marBottom w:val="0"/>
          <w:divBdr>
            <w:top w:val="none" w:sz="0" w:space="0" w:color="auto"/>
            <w:left w:val="none" w:sz="0" w:space="0" w:color="auto"/>
            <w:bottom w:val="none" w:sz="0" w:space="0" w:color="auto"/>
            <w:right w:val="none" w:sz="0" w:space="0" w:color="auto"/>
          </w:divBdr>
          <w:divsChild>
            <w:div w:id="75559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3133">
      <w:bodyDiv w:val="1"/>
      <w:marLeft w:val="120"/>
      <w:marRight w:val="120"/>
      <w:marTop w:val="0"/>
      <w:marBottom w:val="0"/>
      <w:divBdr>
        <w:top w:val="none" w:sz="0" w:space="0" w:color="auto"/>
        <w:left w:val="none" w:sz="0" w:space="0" w:color="auto"/>
        <w:bottom w:val="none" w:sz="0" w:space="0" w:color="auto"/>
        <w:right w:val="none" w:sz="0" w:space="0" w:color="auto"/>
      </w:divBdr>
      <w:divsChild>
        <w:div w:id="969434945">
          <w:marLeft w:val="0"/>
          <w:marRight w:val="0"/>
          <w:marTop w:val="0"/>
          <w:marBottom w:val="0"/>
          <w:divBdr>
            <w:top w:val="none" w:sz="0" w:space="0" w:color="auto"/>
            <w:left w:val="none" w:sz="0" w:space="0" w:color="auto"/>
            <w:bottom w:val="none" w:sz="0" w:space="0" w:color="auto"/>
            <w:right w:val="none" w:sz="0" w:space="0" w:color="auto"/>
          </w:divBdr>
          <w:divsChild>
            <w:div w:id="681394829">
              <w:marLeft w:val="0"/>
              <w:marRight w:val="0"/>
              <w:marTop w:val="0"/>
              <w:marBottom w:val="0"/>
              <w:divBdr>
                <w:top w:val="none" w:sz="0" w:space="0" w:color="auto"/>
                <w:left w:val="none" w:sz="0" w:space="0" w:color="auto"/>
                <w:bottom w:val="none" w:sz="0" w:space="0" w:color="auto"/>
                <w:right w:val="none" w:sz="0" w:space="0" w:color="auto"/>
              </w:divBdr>
              <w:divsChild>
                <w:div w:id="1032921098">
                  <w:marLeft w:val="-3150"/>
                  <w:marRight w:val="0"/>
                  <w:marTop w:val="0"/>
                  <w:marBottom w:val="0"/>
                  <w:divBdr>
                    <w:top w:val="none" w:sz="0" w:space="0" w:color="auto"/>
                    <w:left w:val="none" w:sz="0" w:space="0" w:color="auto"/>
                    <w:bottom w:val="none" w:sz="0" w:space="0" w:color="auto"/>
                    <w:right w:val="none" w:sz="0" w:space="0" w:color="auto"/>
                  </w:divBdr>
                  <w:divsChild>
                    <w:div w:id="255787944">
                      <w:marLeft w:val="3150"/>
                      <w:marRight w:val="0"/>
                      <w:marTop w:val="0"/>
                      <w:marBottom w:val="0"/>
                      <w:divBdr>
                        <w:top w:val="none" w:sz="0" w:space="0" w:color="auto"/>
                        <w:left w:val="none" w:sz="0" w:space="0" w:color="auto"/>
                        <w:bottom w:val="none" w:sz="0" w:space="0" w:color="auto"/>
                        <w:right w:val="none" w:sz="0" w:space="0" w:color="auto"/>
                      </w:divBdr>
                      <w:divsChild>
                        <w:div w:id="1265764339">
                          <w:marLeft w:val="0"/>
                          <w:marRight w:val="0"/>
                          <w:marTop w:val="0"/>
                          <w:marBottom w:val="0"/>
                          <w:divBdr>
                            <w:top w:val="none" w:sz="0" w:space="0" w:color="auto"/>
                            <w:left w:val="none" w:sz="0" w:space="0" w:color="auto"/>
                            <w:bottom w:val="none" w:sz="0" w:space="0" w:color="auto"/>
                            <w:right w:val="none" w:sz="0" w:space="0" w:color="auto"/>
                          </w:divBdr>
                          <w:divsChild>
                            <w:div w:id="341977249">
                              <w:marLeft w:val="0"/>
                              <w:marRight w:val="0"/>
                              <w:marTop w:val="0"/>
                              <w:marBottom w:val="0"/>
                              <w:divBdr>
                                <w:top w:val="none" w:sz="0" w:space="0" w:color="auto"/>
                                <w:left w:val="none" w:sz="0" w:space="0" w:color="auto"/>
                                <w:bottom w:val="none" w:sz="0" w:space="0" w:color="auto"/>
                                <w:right w:val="none" w:sz="0" w:space="0" w:color="auto"/>
                              </w:divBdr>
                              <w:divsChild>
                                <w:div w:id="687877170">
                                  <w:marLeft w:val="0"/>
                                  <w:marRight w:val="0"/>
                                  <w:marTop w:val="0"/>
                                  <w:marBottom w:val="0"/>
                                  <w:divBdr>
                                    <w:top w:val="none" w:sz="0" w:space="0" w:color="auto"/>
                                    <w:left w:val="none" w:sz="0" w:space="0" w:color="auto"/>
                                    <w:bottom w:val="none" w:sz="0" w:space="0" w:color="auto"/>
                                    <w:right w:val="none" w:sz="0" w:space="0" w:color="auto"/>
                                  </w:divBdr>
                                  <w:divsChild>
                                    <w:div w:id="879051948">
                                      <w:marLeft w:val="0"/>
                                      <w:marRight w:val="0"/>
                                      <w:marTop w:val="0"/>
                                      <w:marBottom w:val="0"/>
                                      <w:divBdr>
                                        <w:top w:val="none" w:sz="0" w:space="0" w:color="auto"/>
                                        <w:left w:val="none" w:sz="0" w:space="0" w:color="auto"/>
                                        <w:bottom w:val="none" w:sz="0" w:space="0" w:color="auto"/>
                                        <w:right w:val="none" w:sz="0" w:space="0" w:color="auto"/>
                                      </w:divBdr>
                                    </w:div>
                                    <w:div w:id="836572572">
                                      <w:marLeft w:val="0"/>
                                      <w:marRight w:val="0"/>
                                      <w:marTop w:val="0"/>
                                      <w:marBottom w:val="0"/>
                                      <w:divBdr>
                                        <w:top w:val="none" w:sz="0" w:space="0" w:color="auto"/>
                                        <w:left w:val="none" w:sz="0" w:space="0" w:color="auto"/>
                                        <w:bottom w:val="none" w:sz="0" w:space="0" w:color="auto"/>
                                        <w:right w:val="none" w:sz="0" w:space="0" w:color="auto"/>
                                      </w:divBdr>
                                      <w:divsChild>
                                        <w:div w:id="458376034">
                                          <w:marLeft w:val="0"/>
                                          <w:marRight w:val="0"/>
                                          <w:marTop w:val="0"/>
                                          <w:marBottom w:val="0"/>
                                          <w:divBdr>
                                            <w:top w:val="none" w:sz="0" w:space="0" w:color="auto"/>
                                            <w:left w:val="none" w:sz="0" w:space="0" w:color="auto"/>
                                            <w:bottom w:val="none" w:sz="0" w:space="0" w:color="auto"/>
                                            <w:right w:val="none" w:sz="0" w:space="0" w:color="auto"/>
                                          </w:divBdr>
                                          <w:divsChild>
                                            <w:div w:id="38922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44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93934">
      <w:bodyDiv w:val="1"/>
      <w:marLeft w:val="0"/>
      <w:marRight w:val="0"/>
      <w:marTop w:val="0"/>
      <w:marBottom w:val="0"/>
      <w:divBdr>
        <w:top w:val="none" w:sz="0" w:space="0" w:color="auto"/>
        <w:left w:val="none" w:sz="0" w:space="0" w:color="auto"/>
        <w:bottom w:val="none" w:sz="0" w:space="0" w:color="auto"/>
        <w:right w:val="none" w:sz="0" w:space="0" w:color="auto"/>
      </w:divBdr>
    </w:div>
    <w:div w:id="1323777730">
      <w:bodyDiv w:val="1"/>
      <w:marLeft w:val="0"/>
      <w:marRight w:val="0"/>
      <w:marTop w:val="0"/>
      <w:marBottom w:val="0"/>
      <w:divBdr>
        <w:top w:val="none" w:sz="0" w:space="0" w:color="auto"/>
        <w:left w:val="none" w:sz="0" w:space="0" w:color="auto"/>
        <w:bottom w:val="none" w:sz="0" w:space="0" w:color="auto"/>
        <w:right w:val="none" w:sz="0" w:space="0" w:color="auto"/>
      </w:divBdr>
    </w:div>
    <w:div w:id="1627617662">
      <w:bodyDiv w:val="1"/>
      <w:marLeft w:val="0"/>
      <w:marRight w:val="0"/>
      <w:marTop w:val="0"/>
      <w:marBottom w:val="0"/>
      <w:divBdr>
        <w:top w:val="none" w:sz="0" w:space="0" w:color="auto"/>
        <w:left w:val="none" w:sz="0" w:space="0" w:color="auto"/>
        <w:bottom w:val="none" w:sz="0" w:space="0" w:color="auto"/>
        <w:right w:val="none" w:sz="0" w:space="0" w:color="auto"/>
      </w:divBdr>
      <w:divsChild>
        <w:div w:id="1343628356">
          <w:marLeft w:val="0"/>
          <w:marRight w:val="0"/>
          <w:marTop w:val="0"/>
          <w:marBottom w:val="0"/>
          <w:divBdr>
            <w:top w:val="none" w:sz="0" w:space="0" w:color="auto"/>
            <w:left w:val="none" w:sz="0" w:space="0" w:color="auto"/>
            <w:bottom w:val="none" w:sz="0" w:space="0" w:color="auto"/>
            <w:right w:val="none" w:sz="0" w:space="0" w:color="auto"/>
          </w:divBdr>
          <w:divsChild>
            <w:div w:id="329992025">
              <w:marLeft w:val="0"/>
              <w:marRight w:val="0"/>
              <w:marTop w:val="0"/>
              <w:marBottom w:val="0"/>
              <w:divBdr>
                <w:top w:val="none" w:sz="0" w:space="0" w:color="auto"/>
                <w:left w:val="none" w:sz="0" w:space="0" w:color="auto"/>
                <w:bottom w:val="none" w:sz="0" w:space="0" w:color="auto"/>
                <w:right w:val="none" w:sz="0" w:space="0" w:color="auto"/>
              </w:divBdr>
              <w:divsChild>
                <w:div w:id="219219709">
                  <w:marLeft w:val="0"/>
                  <w:marRight w:val="0"/>
                  <w:marTop w:val="0"/>
                  <w:marBottom w:val="0"/>
                  <w:divBdr>
                    <w:top w:val="none" w:sz="0" w:space="0" w:color="auto"/>
                    <w:left w:val="none" w:sz="0" w:space="0" w:color="auto"/>
                    <w:bottom w:val="none" w:sz="0" w:space="0" w:color="auto"/>
                    <w:right w:val="none" w:sz="0" w:space="0" w:color="auto"/>
                  </w:divBdr>
                  <w:divsChild>
                    <w:div w:id="1128015932">
                      <w:marLeft w:val="0"/>
                      <w:marRight w:val="0"/>
                      <w:marTop w:val="0"/>
                      <w:marBottom w:val="0"/>
                      <w:divBdr>
                        <w:top w:val="none" w:sz="0" w:space="0" w:color="auto"/>
                        <w:left w:val="none" w:sz="0" w:space="0" w:color="auto"/>
                        <w:bottom w:val="none" w:sz="0" w:space="0" w:color="auto"/>
                        <w:right w:val="none" w:sz="0" w:space="0" w:color="auto"/>
                      </w:divBdr>
                      <w:divsChild>
                        <w:div w:id="1612931774">
                          <w:marLeft w:val="0"/>
                          <w:marRight w:val="0"/>
                          <w:marTop w:val="0"/>
                          <w:marBottom w:val="0"/>
                          <w:divBdr>
                            <w:top w:val="none" w:sz="0" w:space="0" w:color="auto"/>
                            <w:left w:val="none" w:sz="0" w:space="0" w:color="auto"/>
                            <w:bottom w:val="none" w:sz="0" w:space="0" w:color="auto"/>
                            <w:right w:val="none" w:sz="0" w:space="0" w:color="auto"/>
                          </w:divBdr>
                          <w:divsChild>
                            <w:div w:id="290743903">
                              <w:marLeft w:val="0"/>
                              <w:marRight w:val="0"/>
                              <w:marTop w:val="0"/>
                              <w:marBottom w:val="0"/>
                              <w:divBdr>
                                <w:top w:val="single" w:sz="2" w:space="0" w:color="000000"/>
                                <w:left w:val="single" w:sz="2" w:space="0" w:color="000000"/>
                                <w:bottom w:val="single" w:sz="2" w:space="0" w:color="000000"/>
                                <w:right w:val="single" w:sz="2" w:space="0" w:color="000000"/>
                              </w:divBdr>
                              <w:divsChild>
                                <w:div w:id="142158805">
                                  <w:marLeft w:val="0"/>
                                  <w:marRight w:val="0"/>
                                  <w:marTop w:val="0"/>
                                  <w:marBottom w:val="0"/>
                                  <w:divBdr>
                                    <w:top w:val="none" w:sz="0" w:space="0" w:color="auto"/>
                                    <w:left w:val="none" w:sz="0" w:space="0" w:color="auto"/>
                                    <w:bottom w:val="none" w:sz="0" w:space="0" w:color="auto"/>
                                    <w:right w:val="none" w:sz="0" w:space="0" w:color="auto"/>
                                  </w:divBdr>
                                  <w:divsChild>
                                    <w:div w:id="1482575277">
                                      <w:marLeft w:val="0"/>
                                      <w:marRight w:val="0"/>
                                      <w:marTop w:val="0"/>
                                      <w:marBottom w:val="0"/>
                                      <w:divBdr>
                                        <w:top w:val="none" w:sz="0" w:space="0" w:color="auto"/>
                                        <w:left w:val="none" w:sz="0" w:space="0" w:color="auto"/>
                                        <w:bottom w:val="none" w:sz="0" w:space="0" w:color="auto"/>
                                        <w:right w:val="none" w:sz="0" w:space="0" w:color="auto"/>
                                      </w:divBdr>
                                      <w:divsChild>
                                        <w:div w:id="1127822572">
                                          <w:marLeft w:val="0"/>
                                          <w:marRight w:val="0"/>
                                          <w:marTop w:val="0"/>
                                          <w:marBottom w:val="0"/>
                                          <w:divBdr>
                                            <w:top w:val="none" w:sz="0" w:space="0" w:color="auto"/>
                                            <w:left w:val="none" w:sz="0" w:space="0" w:color="auto"/>
                                            <w:bottom w:val="none" w:sz="0" w:space="0" w:color="auto"/>
                                            <w:right w:val="none" w:sz="0" w:space="0" w:color="auto"/>
                                          </w:divBdr>
                                          <w:divsChild>
                                            <w:div w:id="711467329">
                                              <w:marLeft w:val="0"/>
                                              <w:marRight w:val="0"/>
                                              <w:marTop w:val="0"/>
                                              <w:marBottom w:val="231"/>
                                              <w:divBdr>
                                                <w:top w:val="none" w:sz="0" w:space="0" w:color="auto"/>
                                                <w:left w:val="none" w:sz="0" w:space="0" w:color="auto"/>
                                                <w:bottom w:val="none" w:sz="0" w:space="0" w:color="auto"/>
                                                <w:right w:val="none" w:sz="0" w:space="0" w:color="auto"/>
                                              </w:divBdr>
                                              <w:divsChild>
                                                <w:div w:id="371922900">
                                                  <w:marLeft w:val="0"/>
                                                  <w:marRight w:val="0"/>
                                                  <w:marTop w:val="0"/>
                                                  <w:marBottom w:val="2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5418094">
      <w:bodyDiv w:val="1"/>
      <w:marLeft w:val="0"/>
      <w:marRight w:val="0"/>
      <w:marTop w:val="0"/>
      <w:marBottom w:val="0"/>
      <w:divBdr>
        <w:top w:val="none" w:sz="0" w:space="0" w:color="auto"/>
        <w:left w:val="none" w:sz="0" w:space="0" w:color="auto"/>
        <w:bottom w:val="none" w:sz="0" w:space="0" w:color="auto"/>
        <w:right w:val="none" w:sz="0" w:space="0" w:color="auto"/>
      </w:divBdr>
      <w:divsChild>
        <w:div w:id="442506745">
          <w:marLeft w:val="0"/>
          <w:marRight w:val="0"/>
          <w:marTop w:val="0"/>
          <w:marBottom w:val="0"/>
          <w:divBdr>
            <w:top w:val="none" w:sz="0" w:space="0" w:color="auto"/>
            <w:left w:val="none" w:sz="0" w:space="0" w:color="auto"/>
            <w:bottom w:val="none" w:sz="0" w:space="0" w:color="auto"/>
            <w:right w:val="none" w:sz="0" w:space="0" w:color="auto"/>
          </w:divBdr>
          <w:divsChild>
            <w:div w:id="1024599190">
              <w:marLeft w:val="0"/>
              <w:marRight w:val="0"/>
              <w:marTop w:val="0"/>
              <w:marBottom w:val="0"/>
              <w:divBdr>
                <w:top w:val="none" w:sz="0" w:space="0" w:color="auto"/>
                <w:left w:val="none" w:sz="0" w:space="0" w:color="auto"/>
                <w:bottom w:val="none" w:sz="0" w:space="0" w:color="auto"/>
                <w:right w:val="none" w:sz="0" w:space="0" w:color="auto"/>
              </w:divBdr>
              <w:divsChild>
                <w:div w:id="870607948">
                  <w:marLeft w:val="0"/>
                  <w:marRight w:val="0"/>
                  <w:marTop w:val="0"/>
                  <w:marBottom w:val="0"/>
                  <w:divBdr>
                    <w:top w:val="none" w:sz="0" w:space="0" w:color="auto"/>
                    <w:left w:val="none" w:sz="0" w:space="0" w:color="auto"/>
                    <w:bottom w:val="none" w:sz="0" w:space="0" w:color="auto"/>
                    <w:right w:val="none" w:sz="0" w:space="0" w:color="auto"/>
                  </w:divBdr>
                  <w:divsChild>
                    <w:div w:id="1965034224">
                      <w:marLeft w:val="0"/>
                      <w:marRight w:val="0"/>
                      <w:marTop w:val="204"/>
                      <w:marBottom w:val="0"/>
                      <w:divBdr>
                        <w:top w:val="none" w:sz="0" w:space="0" w:color="auto"/>
                        <w:left w:val="none" w:sz="0" w:space="0" w:color="auto"/>
                        <w:bottom w:val="none" w:sz="0" w:space="0" w:color="auto"/>
                        <w:right w:val="none" w:sz="0" w:space="0" w:color="auto"/>
                      </w:divBdr>
                      <w:divsChild>
                        <w:div w:id="185541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0984527">
      <w:bodyDiv w:val="1"/>
      <w:marLeft w:val="0"/>
      <w:marRight w:val="0"/>
      <w:marTop w:val="0"/>
      <w:marBottom w:val="0"/>
      <w:divBdr>
        <w:top w:val="none" w:sz="0" w:space="0" w:color="auto"/>
        <w:left w:val="none" w:sz="0" w:space="0" w:color="auto"/>
        <w:bottom w:val="none" w:sz="0" w:space="0" w:color="auto"/>
        <w:right w:val="none" w:sz="0" w:space="0" w:color="auto"/>
      </w:divBdr>
      <w:divsChild>
        <w:div w:id="448471476">
          <w:marLeft w:val="0"/>
          <w:marRight w:val="0"/>
          <w:marTop w:val="0"/>
          <w:marBottom w:val="0"/>
          <w:divBdr>
            <w:top w:val="none" w:sz="0" w:space="0" w:color="auto"/>
            <w:left w:val="none" w:sz="0" w:space="0" w:color="auto"/>
            <w:bottom w:val="none" w:sz="0" w:space="0" w:color="auto"/>
            <w:right w:val="none" w:sz="0" w:space="0" w:color="auto"/>
          </w:divBdr>
          <w:divsChild>
            <w:div w:id="115410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09456">
      <w:bodyDiv w:val="1"/>
      <w:marLeft w:val="0"/>
      <w:marRight w:val="0"/>
      <w:marTop w:val="0"/>
      <w:marBottom w:val="0"/>
      <w:divBdr>
        <w:top w:val="none" w:sz="0" w:space="0" w:color="auto"/>
        <w:left w:val="none" w:sz="0" w:space="0" w:color="auto"/>
        <w:bottom w:val="none" w:sz="0" w:space="0" w:color="auto"/>
        <w:right w:val="none" w:sz="0" w:space="0" w:color="auto"/>
      </w:divBdr>
      <w:divsChild>
        <w:div w:id="696590395">
          <w:marLeft w:val="0"/>
          <w:marRight w:val="0"/>
          <w:marTop w:val="0"/>
          <w:marBottom w:val="0"/>
          <w:divBdr>
            <w:top w:val="none" w:sz="0" w:space="0" w:color="auto"/>
            <w:left w:val="none" w:sz="0" w:space="0" w:color="auto"/>
            <w:bottom w:val="none" w:sz="0" w:space="0" w:color="auto"/>
            <w:right w:val="none" w:sz="0" w:space="0" w:color="auto"/>
          </w:divBdr>
          <w:divsChild>
            <w:div w:id="1621957231">
              <w:marLeft w:val="0"/>
              <w:marRight w:val="0"/>
              <w:marTop w:val="0"/>
              <w:marBottom w:val="0"/>
              <w:divBdr>
                <w:top w:val="none" w:sz="0" w:space="0" w:color="auto"/>
                <w:left w:val="none" w:sz="0" w:space="0" w:color="auto"/>
                <w:bottom w:val="none" w:sz="0" w:space="0" w:color="auto"/>
                <w:right w:val="none" w:sz="0" w:space="0" w:color="auto"/>
              </w:divBdr>
              <w:divsChild>
                <w:div w:id="1852525773">
                  <w:marLeft w:val="0"/>
                  <w:marRight w:val="0"/>
                  <w:marTop w:val="0"/>
                  <w:marBottom w:val="0"/>
                  <w:divBdr>
                    <w:top w:val="none" w:sz="0" w:space="0" w:color="auto"/>
                    <w:left w:val="none" w:sz="0" w:space="0" w:color="auto"/>
                    <w:bottom w:val="none" w:sz="0" w:space="0" w:color="auto"/>
                    <w:right w:val="none" w:sz="0" w:space="0" w:color="auto"/>
                  </w:divBdr>
                  <w:divsChild>
                    <w:div w:id="1011571835">
                      <w:marLeft w:val="0"/>
                      <w:marRight w:val="0"/>
                      <w:marTop w:val="0"/>
                      <w:marBottom w:val="0"/>
                      <w:divBdr>
                        <w:top w:val="none" w:sz="0" w:space="0" w:color="auto"/>
                        <w:left w:val="none" w:sz="0" w:space="0" w:color="auto"/>
                        <w:bottom w:val="none" w:sz="0" w:space="0" w:color="auto"/>
                        <w:right w:val="none" w:sz="0" w:space="0" w:color="auto"/>
                      </w:divBdr>
                      <w:divsChild>
                        <w:div w:id="1657149687">
                          <w:marLeft w:val="0"/>
                          <w:marRight w:val="0"/>
                          <w:marTop w:val="0"/>
                          <w:marBottom w:val="0"/>
                          <w:divBdr>
                            <w:top w:val="none" w:sz="0" w:space="0" w:color="auto"/>
                            <w:left w:val="none" w:sz="0" w:space="0" w:color="auto"/>
                            <w:bottom w:val="none" w:sz="0" w:space="0" w:color="auto"/>
                            <w:right w:val="none" w:sz="0" w:space="0" w:color="auto"/>
                          </w:divBdr>
                          <w:divsChild>
                            <w:div w:id="2120567469">
                              <w:marLeft w:val="0"/>
                              <w:marRight w:val="0"/>
                              <w:marTop w:val="0"/>
                              <w:marBottom w:val="0"/>
                              <w:divBdr>
                                <w:top w:val="single" w:sz="2" w:space="0" w:color="000000"/>
                                <w:left w:val="single" w:sz="2" w:space="0" w:color="000000"/>
                                <w:bottom w:val="single" w:sz="2" w:space="0" w:color="000000"/>
                                <w:right w:val="single" w:sz="2" w:space="0" w:color="000000"/>
                              </w:divBdr>
                              <w:divsChild>
                                <w:div w:id="701785765">
                                  <w:marLeft w:val="0"/>
                                  <w:marRight w:val="0"/>
                                  <w:marTop w:val="0"/>
                                  <w:marBottom w:val="0"/>
                                  <w:divBdr>
                                    <w:top w:val="none" w:sz="0" w:space="0" w:color="auto"/>
                                    <w:left w:val="none" w:sz="0" w:space="0" w:color="auto"/>
                                    <w:bottom w:val="none" w:sz="0" w:space="0" w:color="auto"/>
                                    <w:right w:val="none" w:sz="0" w:space="0" w:color="auto"/>
                                  </w:divBdr>
                                  <w:divsChild>
                                    <w:div w:id="425078365">
                                      <w:marLeft w:val="0"/>
                                      <w:marRight w:val="0"/>
                                      <w:marTop w:val="0"/>
                                      <w:marBottom w:val="0"/>
                                      <w:divBdr>
                                        <w:top w:val="none" w:sz="0" w:space="0" w:color="auto"/>
                                        <w:left w:val="none" w:sz="0" w:space="0" w:color="auto"/>
                                        <w:bottom w:val="none" w:sz="0" w:space="0" w:color="auto"/>
                                        <w:right w:val="none" w:sz="0" w:space="0" w:color="auto"/>
                                      </w:divBdr>
                                      <w:divsChild>
                                        <w:div w:id="2034457040">
                                          <w:marLeft w:val="0"/>
                                          <w:marRight w:val="0"/>
                                          <w:marTop w:val="0"/>
                                          <w:marBottom w:val="0"/>
                                          <w:divBdr>
                                            <w:top w:val="none" w:sz="0" w:space="0" w:color="auto"/>
                                            <w:left w:val="none" w:sz="0" w:space="0" w:color="auto"/>
                                            <w:bottom w:val="none" w:sz="0" w:space="0" w:color="auto"/>
                                            <w:right w:val="none" w:sz="0" w:space="0" w:color="auto"/>
                                          </w:divBdr>
                                          <w:divsChild>
                                            <w:div w:id="1236355207">
                                              <w:marLeft w:val="0"/>
                                              <w:marRight w:val="0"/>
                                              <w:marTop w:val="0"/>
                                              <w:marBottom w:val="231"/>
                                              <w:divBdr>
                                                <w:top w:val="none" w:sz="0" w:space="0" w:color="auto"/>
                                                <w:left w:val="none" w:sz="0" w:space="0" w:color="auto"/>
                                                <w:bottom w:val="none" w:sz="0" w:space="0" w:color="auto"/>
                                                <w:right w:val="none" w:sz="0" w:space="0" w:color="auto"/>
                                              </w:divBdr>
                                              <w:divsChild>
                                                <w:div w:id="1376387164">
                                                  <w:marLeft w:val="0"/>
                                                  <w:marRight w:val="0"/>
                                                  <w:marTop w:val="0"/>
                                                  <w:marBottom w:val="2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s/ref=ntt_athr_dp_sr_1?_encoding=UTF8&amp;field-author=Nuria%20Roca&amp;ie=UTF8&amp;search-alias=books&amp;sort=relevanceran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azon.com/Rochelle-Strauss/e/B0034OQYP4/ref=ntt_athr_dp_pel_1" TargetMode="External"/><Relationship Id="rId12" Type="http://schemas.openxmlformats.org/officeDocument/2006/relationships/hyperlink" Target="http://www.seussville.com/Educators/lorax_classroom/assets/downloads/SLM_Lorax_WebUpdates_Poste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Mark-Kurlansky/e/B001H6GAAU/ref=ntt_athr_dp_pel_1" TargetMode="External"/><Relationship Id="rId11" Type="http://schemas.openxmlformats.org/officeDocument/2006/relationships/hyperlink" Target="http://www.seussville.com/activities/LORAX_WhatCanYourClassDo.pdf" TargetMode="External"/><Relationship Id="rId5" Type="http://schemas.openxmlformats.org/officeDocument/2006/relationships/hyperlink" Target="http://blogs.scholastic.com/1_2/2008/10/think-pair-shar.html" TargetMode="External"/><Relationship Id="rId10" Type="http://schemas.openxmlformats.org/officeDocument/2006/relationships/hyperlink" Target="http://origin-www.seussville.com/games/lorax/" TargetMode="External"/><Relationship Id="rId4" Type="http://schemas.openxmlformats.org/officeDocument/2006/relationships/webSettings" Target="webSettings.xml"/><Relationship Id="rId9" Type="http://schemas.openxmlformats.org/officeDocument/2006/relationships/hyperlink" Target="http://www.amazon.com/Gail-Gibbons/e/B000AQ3WRM/ref=ntt_athr_dp_pel_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1484</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 USER</cp:lastModifiedBy>
  <cp:revision>2</cp:revision>
  <dcterms:created xsi:type="dcterms:W3CDTF">2012-07-17T19:15:00Z</dcterms:created>
  <dcterms:modified xsi:type="dcterms:W3CDTF">2012-07-17T19:15:00Z</dcterms:modified>
</cp:coreProperties>
</file>